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12" w:rsidRPr="00E43E8F" w:rsidRDefault="001B7812" w:rsidP="001B7812">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ДОГОВОР ПОСТАВКИ № ______</w:t>
      </w:r>
    </w:p>
    <w:p w:rsidR="001B7812" w:rsidRPr="00E43E8F" w:rsidRDefault="001B7812" w:rsidP="001B7812">
      <w:pPr>
        <w:widowControl w:val="0"/>
        <w:spacing w:line="252" w:lineRule="auto"/>
        <w:jc w:val="center"/>
        <w:rPr>
          <w:rFonts w:ascii="Century Gothic" w:hAnsi="Century Gothic"/>
          <w:sz w:val="20"/>
          <w:szCs w:val="20"/>
        </w:rPr>
      </w:pPr>
    </w:p>
    <w:p w:rsidR="001B7812" w:rsidRPr="00E43E8F" w:rsidRDefault="001B7812" w:rsidP="001B7812">
      <w:pPr>
        <w:widowControl w:val="0"/>
        <w:spacing w:line="252" w:lineRule="auto"/>
        <w:jc w:val="both"/>
        <w:rPr>
          <w:rFonts w:ascii="Century Gothic" w:hAnsi="Century Gothic"/>
          <w:sz w:val="20"/>
          <w:szCs w:val="20"/>
        </w:rPr>
      </w:pPr>
      <w:r w:rsidRPr="00E43E8F">
        <w:rPr>
          <w:rFonts w:ascii="Century Gothic" w:hAnsi="Century Gothic"/>
          <w:bCs/>
          <w:sz w:val="20"/>
          <w:szCs w:val="20"/>
        </w:rPr>
        <w:t>г. Краснодар</w:t>
      </w:r>
      <w:r w:rsidRPr="00E43E8F">
        <w:rPr>
          <w:rFonts w:ascii="Century Gothic" w:hAnsi="Century Gothic"/>
          <w:bCs/>
          <w:sz w:val="20"/>
          <w:szCs w:val="20"/>
        </w:rPr>
        <w:tab/>
      </w:r>
      <w:r w:rsidRPr="00E43E8F">
        <w:rPr>
          <w:rFonts w:ascii="Century Gothic" w:hAnsi="Century Gothic"/>
          <w:bCs/>
          <w:sz w:val="20"/>
          <w:szCs w:val="20"/>
        </w:rPr>
        <w:tab/>
        <w:t xml:space="preserve">                                                                      </w:t>
      </w:r>
      <w:proofErr w:type="gramStart"/>
      <w:r w:rsidRPr="00E43E8F">
        <w:rPr>
          <w:rFonts w:ascii="Century Gothic" w:hAnsi="Century Gothic"/>
          <w:bCs/>
          <w:sz w:val="20"/>
          <w:szCs w:val="20"/>
        </w:rPr>
        <w:t xml:space="preserve">   «</w:t>
      </w:r>
      <w:proofErr w:type="gramEnd"/>
      <w:r w:rsidRPr="00E43E8F">
        <w:rPr>
          <w:rFonts w:ascii="Century Gothic" w:hAnsi="Century Gothic"/>
          <w:bCs/>
          <w:sz w:val="20"/>
          <w:szCs w:val="20"/>
        </w:rPr>
        <w:t>___»____</w:t>
      </w:r>
      <w:r w:rsidR="00CD079A" w:rsidRPr="00E43E8F">
        <w:rPr>
          <w:rFonts w:ascii="Century Gothic" w:hAnsi="Century Gothic"/>
          <w:bCs/>
          <w:sz w:val="20"/>
          <w:szCs w:val="20"/>
        </w:rPr>
        <w:t>________2020</w:t>
      </w:r>
      <w:r w:rsidRPr="00E43E8F">
        <w:rPr>
          <w:rFonts w:ascii="Century Gothic" w:hAnsi="Century Gothic"/>
          <w:bCs/>
          <w:sz w:val="20"/>
          <w:szCs w:val="20"/>
        </w:rPr>
        <w:t xml:space="preserve"> года</w:t>
      </w:r>
    </w:p>
    <w:p w:rsidR="001B7812" w:rsidRPr="00E43E8F" w:rsidRDefault="001B7812" w:rsidP="001B7812">
      <w:pPr>
        <w:widowControl w:val="0"/>
        <w:spacing w:line="252" w:lineRule="auto"/>
        <w:jc w:val="both"/>
        <w:rPr>
          <w:rFonts w:ascii="Century Gothic" w:hAnsi="Century Gothic"/>
          <w:sz w:val="20"/>
          <w:szCs w:val="20"/>
        </w:rPr>
      </w:pPr>
    </w:p>
    <w:p w:rsidR="00365FA6" w:rsidRPr="00E43E8F" w:rsidRDefault="00B9367D" w:rsidP="001B7812">
      <w:pPr>
        <w:pStyle w:val="a9"/>
        <w:widowControl w:val="0"/>
        <w:spacing w:after="0" w:line="252" w:lineRule="auto"/>
        <w:ind w:firstLine="360"/>
        <w:jc w:val="both"/>
        <w:rPr>
          <w:rFonts w:ascii="Century Gothic" w:hAnsi="Century Gothic"/>
          <w:sz w:val="20"/>
          <w:szCs w:val="20"/>
        </w:rPr>
      </w:pPr>
      <w:r w:rsidRPr="00E43E8F">
        <w:rPr>
          <w:rFonts w:ascii="Century Gothic" w:hAnsi="Century Gothic"/>
          <w:sz w:val="20"/>
          <w:szCs w:val="20"/>
        </w:rPr>
        <w:t>___________________________________________</w:t>
      </w:r>
      <w:proofErr w:type="gramStart"/>
      <w:r w:rsidRPr="00E43E8F">
        <w:rPr>
          <w:rFonts w:ascii="Century Gothic" w:hAnsi="Century Gothic"/>
          <w:sz w:val="20"/>
          <w:szCs w:val="20"/>
        </w:rPr>
        <w:t>_</w:t>
      </w:r>
      <w:r w:rsidR="00E10392" w:rsidRPr="00E43E8F">
        <w:rPr>
          <w:rFonts w:ascii="Century Gothic" w:hAnsi="Century Gothic"/>
          <w:sz w:val="20"/>
          <w:szCs w:val="20"/>
        </w:rPr>
        <w:t>,</w:t>
      </w:r>
      <w:r w:rsidR="00E10392" w:rsidRPr="00E43E8F">
        <w:rPr>
          <w:rFonts w:ascii="Century Gothic" w:hAnsi="Century Gothic"/>
          <w:b/>
          <w:sz w:val="20"/>
          <w:szCs w:val="20"/>
        </w:rPr>
        <w:t xml:space="preserve"> </w:t>
      </w:r>
      <w:r w:rsidR="00E10392" w:rsidRPr="00E43E8F">
        <w:rPr>
          <w:rFonts w:ascii="Century Gothic" w:hAnsi="Century Gothic"/>
          <w:sz w:val="20"/>
          <w:szCs w:val="20"/>
        </w:rPr>
        <w:t xml:space="preserve"> именуем</w:t>
      </w:r>
      <w:r w:rsidRPr="00E43E8F">
        <w:rPr>
          <w:rFonts w:ascii="Century Gothic" w:hAnsi="Century Gothic"/>
          <w:sz w:val="20"/>
          <w:szCs w:val="20"/>
        </w:rPr>
        <w:t>ый</w:t>
      </w:r>
      <w:proofErr w:type="gramEnd"/>
      <w:r w:rsidR="00E10392" w:rsidRPr="00E43E8F">
        <w:rPr>
          <w:rFonts w:ascii="Century Gothic" w:hAnsi="Century Gothic"/>
          <w:sz w:val="20"/>
          <w:szCs w:val="20"/>
        </w:rPr>
        <w:t xml:space="preserve"> в дал</w:t>
      </w:r>
      <w:r w:rsidRPr="00E43E8F">
        <w:rPr>
          <w:rFonts w:ascii="Century Gothic" w:hAnsi="Century Gothic"/>
          <w:sz w:val="20"/>
          <w:szCs w:val="20"/>
        </w:rPr>
        <w:t>ьнейшем «Поставщик», в лице _______________________________________________, действующий на основании ______________</w:t>
      </w:r>
      <w:r w:rsidR="00E10392" w:rsidRPr="00E43E8F">
        <w:rPr>
          <w:rFonts w:ascii="Century Gothic" w:hAnsi="Century Gothic"/>
          <w:sz w:val="20"/>
          <w:szCs w:val="20"/>
        </w:rPr>
        <w:t>, с одной стороны и,</w:t>
      </w:r>
    </w:p>
    <w:p w:rsidR="001B7812" w:rsidRPr="00E43E8F" w:rsidRDefault="001B7812" w:rsidP="001B7812">
      <w:pPr>
        <w:pStyle w:val="a9"/>
        <w:widowControl w:val="0"/>
        <w:spacing w:after="0" w:line="252" w:lineRule="auto"/>
        <w:ind w:firstLine="360"/>
        <w:jc w:val="both"/>
        <w:rPr>
          <w:rFonts w:ascii="Century Gothic" w:hAnsi="Century Gothic"/>
          <w:sz w:val="20"/>
          <w:szCs w:val="20"/>
        </w:rPr>
      </w:pPr>
      <w:r w:rsidRPr="00E43E8F">
        <w:rPr>
          <w:rFonts w:ascii="Century Gothic" w:hAnsi="Century Gothic"/>
          <w:b/>
          <w:sz w:val="20"/>
          <w:szCs w:val="20"/>
        </w:rPr>
        <w:t xml:space="preserve">Непубличное акционерное общество «Дорожно-строительное управление № </w:t>
      </w:r>
      <w:proofErr w:type="gramStart"/>
      <w:r w:rsidRPr="00E43E8F">
        <w:rPr>
          <w:rFonts w:ascii="Century Gothic" w:hAnsi="Century Gothic"/>
          <w:b/>
          <w:sz w:val="20"/>
          <w:szCs w:val="20"/>
        </w:rPr>
        <w:t xml:space="preserve">1»   </w:t>
      </w:r>
      <w:proofErr w:type="gramEnd"/>
      <w:r w:rsidRPr="00E43E8F">
        <w:rPr>
          <w:rFonts w:ascii="Century Gothic" w:hAnsi="Century Gothic"/>
          <w:b/>
          <w:sz w:val="20"/>
          <w:szCs w:val="20"/>
        </w:rPr>
        <w:t xml:space="preserve">                       (НАО «ДСУ-1»)</w:t>
      </w:r>
      <w:r w:rsidRPr="00E43E8F">
        <w:rPr>
          <w:rFonts w:ascii="Century Gothic" w:hAnsi="Century Gothic"/>
          <w:sz w:val="20"/>
          <w:szCs w:val="20"/>
        </w:rPr>
        <w:t xml:space="preserve">, именуемое в дальнейшем «Покупатель», в лице генерального директора </w:t>
      </w:r>
      <w:proofErr w:type="spellStart"/>
      <w:r w:rsidRPr="00E43E8F">
        <w:rPr>
          <w:rFonts w:ascii="Century Gothic" w:hAnsi="Century Gothic"/>
          <w:sz w:val="20"/>
          <w:szCs w:val="20"/>
        </w:rPr>
        <w:t>Ишутина</w:t>
      </w:r>
      <w:proofErr w:type="spellEnd"/>
      <w:r w:rsidRPr="00E43E8F">
        <w:rPr>
          <w:rFonts w:ascii="Century Gothic" w:hAnsi="Century Gothic"/>
          <w:sz w:val="20"/>
          <w:szCs w:val="20"/>
        </w:rPr>
        <w:t xml:space="preserve"> Виталия Владимировича, действующего на основании Устава, с другой стороны (в дальнейшем именуемые Стороны и Сторона), заключили настоящий договор (далее - Договор) о нижеследующем:</w:t>
      </w:r>
    </w:p>
    <w:p w:rsidR="001B7812" w:rsidRPr="00E43E8F" w:rsidRDefault="001B7812" w:rsidP="001B7812">
      <w:pPr>
        <w:pStyle w:val="a9"/>
        <w:widowControl w:val="0"/>
        <w:spacing w:after="0" w:line="252" w:lineRule="auto"/>
        <w:jc w:val="both"/>
        <w:rPr>
          <w:rFonts w:ascii="Century Gothic" w:hAnsi="Century Gothic"/>
          <w:sz w:val="20"/>
          <w:szCs w:val="20"/>
        </w:rPr>
      </w:pPr>
    </w:p>
    <w:p w:rsidR="001B7812" w:rsidRPr="00E43E8F" w:rsidRDefault="001B7812" w:rsidP="001B7812">
      <w:pPr>
        <w:pStyle w:val="ab"/>
        <w:widowControl w:val="0"/>
        <w:spacing w:line="252" w:lineRule="auto"/>
        <w:ind w:left="0"/>
        <w:jc w:val="center"/>
        <w:rPr>
          <w:rFonts w:ascii="Century Gothic" w:hAnsi="Century Gothic"/>
          <w:b/>
          <w:bCs/>
          <w:sz w:val="20"/>
          <w:szCs w:val="20"/>
        </w:rPr>
      </w:pPr>
      <w:r w:rsidRPr="00E43E8F">
        <w:rPr>
          <w:rFonts w:ascii="Century Gothic" w:hAnsi="Century Gothic"/>
          <w:b/>
          <w:bCs/>
          <w:sz w:val="20"/>
          <w:szCs w:val="20"/>
        </w:rPr>
        <w:t>1. Предмет договора</w:t>
      </w:r>
    </w:p>
    <w:p w:rsidR="001B7812" w:rsidRPr="00E43E8F" w:rsidRDefault="001B7812" w:rsidP="001B7812">
      <w:pPr>
        <w:widowControl w:val="0"/>
        <w:tabs>
          <w:tab w:val="left" w:pos="0"/>
        </w:tabs>
        <w:spacing w:line="252" w:lineRule="auto"/>
        <w:ind w:firstLine="426"/>
        <w:jc w:val="both"/>
        <w:rPr>
          <w:rFonts w:ascii="Century Gothic" w:hAnsi="Century Gothic"/>
          <w:bCs/>
          <w:sz w:val="20"/>
          <w:szCs w:val="20"/>
        </w:rPr>
      </w:pPr>
      <w:r w:rsidRPr="00E43E8F">
        <w:rPr>
          <w:rFonts w:ascii="Century Gothic" w:hAnsi="Century Gothic"/>
          <w:bCs/>
          <w:sz w:val="20"/>
          <w:szCs w:val="20"/>
        </w:rPr>
        <w:t>1.1. Поставщик обязуется передать в собственность Покупателя товар, по цене, ассортименту и с техническими характеристиками, указанными в Приложение №1 к Договору (далее - Товар), а Покупатель обязуется принять и оплатить поставленный Поставщиком Товар на условиях настоящего Договора.</w:t>
      </w:r>
    </w:p>
    <w:p w:rsidR="001B7812" w:rsidRPr="00E43E8F" w:rsidRDefault="001B7812" w:rsidP="001B7812">
      <w:pPr>
        <w:pStyle w:val="a8"/>
        <w:spacing w:line="223" w:lineRule="auto"/>
        <w:ind w:firstLine="426"/>
        <w:jc w:val="both"/>
        <w:rPr>
          <w:rFonts w:ascii="Century Gothic" w:hAnsi="Century Gothic"/>
          <w:bCs/>
          <w:sz w:val="20"/>
          <w:szCs w:val="20"/>
        </w:rPr>
      </w:pPr>
      <w:r w:rsidRPr="00E43E8F">
        <w:rPr>
          <w:rFonts w:ascii="Century Gothic" w:hAnsi="Century Gothic"/>
          <w:bCs/>
          <w:sz w:val="20"/>
          <w:szCs w:val="20"/>
        </w:rPr>
        <w:t xml:space="preserve">1.2. Поставляемый Товар принадлежит Поставщику на праве собственности, не заложен, не арестован, не является предметом </w:t>
      </w:r>
      <w:proofErr w:type="spellStart"/>
      <w:r w:rsidRPr="00E43E8F">
        <w:rPr>
          <w:rFonts w:ascii="Century Gothic" w:hAnsi="Century Gothic"/>
          <w:bCs/>
          <w:sz w:val="20"/>
          <w:szCs w:val="20"/>
        </w:rPr>
        <w:t>правопритязаний</w:t>
      </w:r>
      <w:proofErr w:type="spellEnd"/>
      <w:r w:rsidRPr="00E43E8F">
        <w:rPr>
          <w:rFonts w:ascii="Century Gothic" w:hAnsi="Century Gothic"/>
          <w:bCs/>
          <w:sz w:val="20"/>
          <w:szCs w:val="20"/>
        </w:rPr>
        <w:t xml:space="preserve"> со стороны третьих лиц.</w:t>
      </w:r>
    </w:p>
    <w:p w:rsidR="001B7812" w:rsidRPr="00E43E8F" w:rsidRDefault="001B7812" w:rsidP="001B7812">
      <w:pPr>
        <w:pStyle w:val="a8"/>
        <w:spacing w:line="223" w:lineRule="auto"/>
        <w:ind w:firstLine="426"/>
        <w:jc w:val="both"/>
        <w:rPr>
          <w:rFonts w:ascii="Century Gothic" w:hAnsi="Century Gothic"/>
          <w:bCs/>
          <w:sz w:val="20"/>
          <w:szCs w:val="20"/>
        </w:rPr>
      </w:pPr>
      <w:r w:rsidRPr="00E43E8F">
        <w:rPr>
          <w:rFonts w:ascii="Century Gothic" w:hAnsi="Century Gothic"/>
          <w:bCs/>
          <w:sz w:val="20"/>
          <w:szCs w:val="20"/>
        </w:rPr>
        <w:t>1.3. Качество Товара соответствует требованиям соответствующих ГОСТ, ТУ, а также стандартам, предъявляемым к соответствующей группе Товаров.</w:t>
      </w:r>
    </w:p>
    <w:p w:rsidR="001B7812" w:rsidRDefault="001B7812" w:rsidP="001B7812">
      <w:pPr>
        <w:autoSpaceDE w:val="0"/>
        <w:autoSpaceDN w:val="0"/>
        <w:adjustRightInd w:val="0"/>
        <w:ind w:firstLine="426"/>
        <w:jc w:val="both"/>
        <w:rPr>
          <w:rFonts w:ascii="Century Gothic" w:hAnsi="Century Gothic"/>
          <w:bCs/>
          <w:sz w:val="20"/>
          <w:szCs w:val="20"/>
        </w:rPr>
      </w:pPr>
      <w:r w:rsidRPr="00E43E8F">
        <w:rPr>
          <w:rFonts w:ascii="Century Gothic" w:hAnsi="Century Gothic"/>
          <w:bCs/>
          <w:sz w:val="20"/>
          <w:szCs w:val="20"/>
        </w:rPr>
        <w:t xml:space="preserve">1.4. </w:t>
      </w:r>
      <w:r w:rsidRPr="00E43E8F">
        <w:rPr>
          <w:rFonts w:ascii="Century Gothic" w:eastAsiaTheme="minorHAnsi" w:hAnsi="Century Gothic"/>
          <w:sz w:val="20"/>
          <w:szCs w:val="20"/>
          <w:lang w:eastAsia="en-US"/>
        </w:rPr>
        <w:t xml:space="preserve">При исполнении договора по соглашению Сторон технические и функциональные характеристики (потребительские свойства) Товара, указанного </w:t>
      </w:r>
      <w:proofErr w:type="gramStart"/>
      <w:r w:rsidRPr="00E43E8F">
        <w:rPr>
          <w:rFonts w:ascii="Century Gothic" w:eastAsiaTheme="minorHAnsi" w:hAnsi="Century Gothic"/>
          <w:sz w:val="20"/>
          <w:szCs w:val="20"/>
          <w:lang w:eastAsia="en-US"/>
        </w:rPr>
        <w:t xml:space="preserve">в </w:t>
      </w:r>
      <w:r w:rsidRPr="00E43E8F">
        <w:rPr>
          <w:rFonts w:ascii="Century Gothic" w:hAnsi="Century Gothic"/>
          <w:bCs/>
          <w:sz w:val="20"/>
          <w:szCs w:val="20"/>
        </w:rPr>
        <w:t xml:space="preserve"> Приложении</w:t>
      </w:r>
      <w:proofErr w:type="gramEnd"/>
      <w:r w:rsidRPr="00E43E8F">
        <w:rPr>
          <w:rFonts w:ascii="Century Gothic" w:hAnsi="Century Gothic"/>
          <w:bCs/>
          <w:sz w:val="20"/>
          <w:szCs w:val="20"/>
        </w:rPr>
        <w:t xml:space="preserve"> №1 могут  быть изменены.</w:t>
      </w:r>
    </w:p>
    <w:p w:rsidR="00E43E8F" w:rsidRPr="00E43E8F" w:rsidRDefault="00E43E8F" w:rsidP="001B7812">
      <w:pPr>
        <w:autoSpaceDE w:val="0"/>
        <w:autoSpaceDN w:val="0"/>
        <w:adjustRightInd w:val="0"/>
        <w:ind w:firstLine="426"/>
        <w:jc w:val="both"/>
        <w:rPr>
          <w:rFonts w:ascii="Century Gothic" w:hAnsi="Century Gothic"/>
          <w:bCs/>
          <w:sz w:val="20"/>
          <w:szCs w:val="20"/>
        </w:rPr>
      </w:pPr>
    </w:p>
    <w:p w:rsidR="001B7812" w:rsidRPr="00E43E8F" w:rsidRDefault="001B7812" w:rsidP="001B7812">
      <w:pPr>
        <w:pStyle w:val="ab"/>
        <w:widowControl w:val="0"/>
        <w:spacing w:line="252" w:lineRule="auto"/>
        <w:ind w:left="0"/>
        <w:jc w:val="center"/>
        <w:rPr>
          <w:rFonts w:ascii="Century Gothic" w:hAnsi="Century Gothic"/>
          <w:b/>
          <w:bCs/>
          <w:sz w:val="20"/>
          <w:szCs w:val="20"/>
        </w:rPr>
      </w:pPr>
      <w:r w:rsidRPr="00E43E8F">
        <w:rPr>
          <w:rFonts w:ascii="Century Gothic" w:hAnsi="Century Gothic"/>
          <w:b/>
          <w:bCs/>
          <w:sz w:val="20"/>
          <w:szCs w:val="20"/>
        </w:rPr>
        <w:t>2. Цена и порядок расчетов</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2.1. Общая</w:t>
      </w:r>
      <w:r w:rsidRPr="00E43E8F">
        <w:rPr>
          <w:rFonts w:ascii="Century Gothic" w:hAnsi="Century Gothic"/>
          <w:b/>
          <w:sz w:val="20"/>
          <w:szCs w:val="20"/>
        </w:rPr>
        <w:t xml:space="preserve"> </w:t>
      </w:r>
      <w:r w:rsidRPr="00E43E8F">
        <w:rPr>
          <w:rFonts w:ascii="Century Gothic" w:hAnsi="Century Gothic"/>
          <w:sz w:val="20"/>
          <w:szCs w:val="20"/>
        </w:rPr>
        <w:t xml:space="preserve">стоимость поставляемого по Договору Товара не может превышать </w:t>
      </w:r>
      <w:r w:rsidR="00B9367D" w:rsidRPr="00E43E8F">
        <w:rPr>
          <w:rFonts w:ascii="Century Gothic" w:hAnsi="Century Gothic"/>
          <w:b/>
          <w:sz w:val="20"/>
          <w:szCs w:val="20"/>
        </w:rPr>
        <w:t>5</w:t>
      </w:r>
      <w:r w:rsidR="00F44B5B" w:rsidRPr="00E43E8F">
        <w:rPr>
          <w:rFonts w:ascii="Century Gothic" w:hAnsi="Century Gothic"/>
          <w:b/>
          <w:sz w:val="20"/>
          <w:szCs w:val="20"/>
        </w:rPr>
        <w:t xml:space="preserve"> 50</w:t>
      </w:r>
      <w:r w:rsidRPr="00E43E8F">
        <w:rPr>
          <w:rFonts w:ascii="Century Gothic" w:hAnsi="Century Gothic"/>
          <w:b/>
          <w:sz w:val="20"/>
          <w:szCs w:val="20"/>
        </w:rPr>
        <w:t>0 000</w:t>
      </w:r>
      <w:r w:rsidRPr="00E43E8F">
        <w:rPr>
          <w:rFonts w:ascii="Century Gothic" w:hAnsi="Century Gothic"/>
          <w:sz w:val="20"/>
          <w:szCs w:val="20"/>
        </w:rPr>
        <w:t xml:space="preserve"> </w:t>
      </w:r>
      <w:r w:rsidRPr="00E43E8F">
        <w:rPr>
          <w:rFonts w:ascii="Century Gothic" w:hAnsi="Century Gothic"/>
          <w:b/>
          <w:sz w:val="20"/>
          <w:szCs w:val="20"/>
        </w:rPr>
        <w:t>(</w:t>
      </w:r>
      <w:r w:rsidR="00B9367D" w:rsidRPr="00E43E8F">
        <w:rPr>
          <w:rFonts w:ascii="Century Gothic" w:hAnsi="Century Gothic"/>
          <w:b/>
          <w:sz w:val="20"/>
          <w:szCs w:val="20"/>
        </w:rPr>
        <w:t>пять</w:t>
      </w:r>
      <w:r w:rsidR="008C7765" w:rsidRPr="00E43E8F">
        <w:rPr>
          <w:rFonts w:ascii="Century Gothic" w:hAnsi="Century Gothic"/>
          <w:b/>
          <w:sz w:val="20"/>
          <w:szCs w:val="20"/>
        </w:rPr>
        <w:t xml:space="preserve"> миллион</w:t>
      </w:r>
      <w:r w:rsidR="00B9367D" w:rsidRPr="00E43E8F">
        <w:rPr>
          <w:rFonts w:ascii="Century Gothic" w:hAnsi="Century Gothic"/>
          <w:b/>
          <w:sz w:val="20"/>
          <w:szCs w:val="20"/>
        </w:rPr>
        <w:t>ов</w:t>
      </w:r>
      <w:r w:rsidR="00E43E8F" w:rsidRPr="00E43E8F">
        <w:rPr>
          <w:rFonts w:ascii="Century Gothic" w:hAnsi="Century Gothic"/>
          <w:b/>
          <w:sz w:val="20"/>
          <w:szCs w:val="20"/>
        </w:rPr>
        <w:t xml:space="preserve"> пятьсот тысяч</w:t>
      </w:r>
      <w:r w:rsidRPr="00E43E8F">
        <w:rPr>
          <w:rFonts w:ascii="Century Gothic" w:hAnsi="Century Gothic"/>
          <w:b/>
          <w:sz w:val="20"/>
          <w:szCs w:val="20"/>
        </w:rPr>
        <w:t>) рублей 00 копеек,</w:t>
      </w:r>
      <w:r w:rsidRPr="00E43E8F">
        <w:rPr>
          <w:rFonts w:ascii="Century Gothic" w:hAnsi="Century Gothic"/>
          <w:sz w:val="20"/>
          <w:szCs w:val="20"/>
        </w:rPr>
        <w:t xml:space="preserve"> </w:t>
      </w:r>
      <w:r w:rsidR="00E43E8F">
        <w:rPr>
          <w:rFonts w:ascii="Century Gothic" w:hAnsi="Century Gothic"/>
          <w:sz w:val="20"/>
          <w:szCs w:val="20"/>
        </w:rPr>
        <w:t>_____________</w:t>
      </w:r>
      <w:r w:rsidRPr="00E43E8F">
        <w:rPr>
          <w:rFonts w:ascii="Century Gothic" w:hAnsi="Century Gothic"/>
          <w:sz w:val="20"/>
          <w:szCs w:val="20"/>
        </w:rPr>
        <w:t xml:space="preserve">, и определяется нарастающим итогом, исходя из стоимости каждой партии поставляемого Товара за весь срок действия Договора. </w:t>
      </w:r>
    </w:p>
    <w:p w:rsidR="001B7812" w:rsidRPr="00E43E8F" w:rsidRDefault="001B7812" w:rsidP="001B7812">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t>Покупатель не обязан полностью осуществить выборку максимального объема Товара по Договору за период действия Договора, оплате подлежит только фактически отгруженный Товар. Разница между ценой Договора и стоимостью фактически поставленного Товара Поставщику не выплачивается.</w:t>
      </w:r>
    </w:p>
    <w:p w:rsidR="00E43E8F" w:rsidRPr="00E43E8F" w:rsidRDefault="001B7812" w:rsidP="001B7812">
      <w:pPr>
        <w:pStyle w:val="a8"/>
        <w:spacing w:line="252" w:lineRule="auto"/>
        <w:ind w:firstLine="426"/>
        <w:jc w:val="both"/>
        <w:rPr>
          <w:rFonts w:ascii="Century Gothic" w:eastAsia="Calibri" w:hAnsi="Century Gothic"/>
          <w:sz w:val="20"/>
          <w:szCs w:val="20"/>
          <w:lang w:eastAsia="en-US"/>
        </w:rPr>
      </w:pPr>
      <w:r w:rsidRPr="00E43E8F">
        <w:rPr>
          <w:rFonts w:ascii="Century Gothic" w:hAnsi="Century Gothic"/>
          <w:sz w:val="20"/>
          <w:szCs w:val="20"/>
        </w:rPr>
        <w:t xml:space="preserve">2.2. Товар </w:t>
      </w:r>
      <w:r w:rsidR="00365FA6" w:rsidRPr="00E43E8F">
        <w:rPr>
          <w:rFonts w:ascii="Century Gothic" w:hAnsi="Century Gothic"/>
          <w:sz w:val="20"/>
          <w:szCs w:val="20"/>
        </w:rPr>
        <w:t xml:space="preserve">(партия Товара) </w:t>
      </w:r>
      <w:r w:rsidRPr="00E43E8F">
        <w:rPr>
          <w:rFonts w:ascii="Century Gothic" w:hAnsi="Century Gothic"/>
          <w:sz w:val="20"/>
          <w:szCs w:val="20"/>
        </w:rPr>
        <w:t>оплачивается</w:t>
      </w:r>
      <w:r w:rsidR="00E10392" w:rsidRPr="00E43E8F">
        <w:rPr>
          <w:rFonts w:ascii="Century Gothic" w:hAnsi="Century Gothic"/>
          <w:sz w:val="20"/>
          <w:szCs w:val="20"/>
        </w:rPr>
        <w:t xml:space="preserve"> </w:t>
      </w:r>
      <w:r w:rsidRPr="00E43E8F">
        <w:rPr>
          <w:rFonts w:ascii="Century Gothic" w:eastAsia="Calibri" w:hAnsi="Century Gothic"/>
          <w:sz w:val="20"/>
          <w:szCs w:val="20"/>
          <w:lang w:eastAsia="en-US"/>
        </w:rPr>
        <w:t xml:space="preserve">в течение </w:t>
      </w:r>
      <w:r w:rsidR="00E43E8F" w:rsidRPr="00E43E8F">
        <w:rPr>
          <w:rFonts w:ascii="Century Gothic" w:eastAsia="Calibri" w:hAnsi="Century Gothic"/>
          <w:sz w:val="20"/>
          <w:szCs w:val="20"/>
          <w:lang w:eastAsia="en-US"/>
        </w:rPr>
        <w:t>30 (тридцати) календарных дней с даты поставки Товара (партии Товара), на основании выставленного Поставщиком счета, переданного Покупателю</w:t>
      </w:r>
      <w:r w:rsidR="00E43E8F" w:rsidRPr="00E43E8F">
        <w:rPr>
          <w:rStyle w:val="af3"/>
          <w:rFonts w:ascii="Century Gothic" w:eastAsia="Calibri" w:hAnsi="Century Gothic"/>
          <w:sz w:val="20"/>
          <w:szCs w:val="20"/>
          <w:lang w:eastAsia="en-US"/>
        </w:rPr>
        <w:footnoteReference w:id="1"/>
      </w:r>
      <w:r w:rsidR="00E43E8F" w:rsidRPr="00E43E8F">
        <w:rPr>
          <w:rFonts w:ascii="Century Gothic" w:eastAsia="Calibri" w:hAnsi="Century Gothic"/>
          <w:sz w:val="20"/>
          <w:szCs w:val="20"/>
          <w:lang w:eastAsia="en-US"/>
        </w:rPr>
        <w:t>.</w:t>
      </w:r>
    </w:p>
    <w:p w:rsidR="001B7812" w:rsidRPr="00E43E8F" w:rsidRDefault="001B7812" w:rsidP="001B7812">
      <w:pPr>
        <w:pStyle w:val="a8"/>
        <w:spacing w:line="252" w:lineRule="auto"/>
        <w:ind w:firstLine="426"/>
        <w:jc w:val="both"/>
        <w:rPr>
          <w:rFonts w:ascii="Century Gothic" w:hAnsi="Century Gothic"/>
          <w:sz w:val="20"/>
          <w:szCs w:val="20"/>
        </w:rPr>
      </w:pPr>
      <w:r w:rsidRPr="00E43E8F">
        <w:rPr>
          <w:rFonts w:ascii="Century Gothic" w:hAnsi="Century Gothic"/>
          <w:sz w:val="20"/>
          <w:szCs w:val="20"/>
        </w:rPr>
        <w:t>Оплата Товара производится путем перечисления денежных средств на расчетный счет Поставщика. Датой оплаты считается дата поступления денежных средств на расчетный счет Поставщика.</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2.3. При оплате Товара с целью исключения неопознанности уплаченных сумм, Покупатель в платежных документах в графе «назначение платежа» обязательно указывает номер и дату Договора, номер и дату счета.</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2.4. Стороны договорились, что не позднее, чем за 2 (две) недели до конца календарного года, в котором осуществлялись поставки и расчеты по ним, Стороны должны провести совместную сверку взаиморасчетов. Сторона, получившая Акт сверки взаимных расчетов, обязана подписать его в течение 5 (пяти) рабочих дней с момента получения или предоставить мотивированный отказ. В противном случае Акт сверки взаимных расчетов считается принятым Стороной.</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2.5. К отношениям Сторон по настоящему Договору правила, установленные ст. 3</w:t>
      </w:r>
      <w:r w:rsidR="00700FC5" w:rsidRPr="00E43E8F">
        <w:rPr>
          <w:rFonts w:ascii="Century Gothic" w:hAnsi="Century Gothic"/>
          <w:sz w:val="20"/>
          <w:szCs w:val="20"/>
        </w:rPr>
        <w:t>17.1</w:t>
      </w:r>
      <w:r w:rsidRPr="00E43E8F">
        <w:rPr>
          <w:rFonts w:ascii="Century Gothic" w:hAnsi="Century Gothic"/>
          <w:sz w:val="20"/>
          <w:szCs w:val="20"/>
        </w:rPr>
        <w:t xml:space="preserve"> Г</w:t>
      </w:r>
      <w:r w:rsidR="00700FC5" w:rsidRPr="00E43E8F">
        <w:rPr>
          <w:rFonts w:ascii="Century Gothic" w:hAnsi="Century Gothic"/>
          <w:sz w:val="20"/>
          <w:szCs w:val="20"/>
        </w:rPr>
        <w:t xml:space="preserve">ражданского кодекса </w:t>
      </w:r>
      <w:r w:rsidRPr="00E43E8F">
        <w:rPr>
          <w:rFonts w:ascii="Century Gothic" w:hAnsi="Century Gothic"/>
          <w:sz w:val="20"/>
          <w:szCs w:val="20"/>
        </w:rPr>
        <w:t>РФ, не применяются.</w:t>
      </w:r>
    </w:p>
    <w:p w:rsidR="001B7812" w:rsidRPr="00E43E8F" w:rsidRDefault="00E43E8F" w:rsidP="001B7812">
      <w:pPr>
        <w:widowControl w:val="0"/>
        <w:ind w:firstLine="426"/>
        <w:jc w:val="both"/>
        <w:rPr>
          <w:rFonts w:ascii="Century Gothic" w:hAnsi="Century Gothic"/>
          <w:sz w:val="20"/>
          <w:szCs w:val="20"/>
        </w:rPr>
      </w:pPr>
      <w:r>
        <w:rPr>
          <w:rFonts w:ascii="Century Gothic" w:hAnsi="Century Gothic"/>
          <w:sz w:val="20"/>
          <w:szCs w:val="20"/>
        </w:rPr>
        <w:t xml:space="preserve">2.6. </w:t>
      </w:r>
      <w:r w:rsidRPr="00E43E8F">
        <w:rPr>
          <w:rFonts w:ascii="Century Gothic" w:hAnsi="Century Gothic"/>
          <w:sz w:val="20"/>
          <w:szCs w:val="20"/>
        </w:rPr>
        <w:t xml:space="preserve">По соглашению Сторон определенные условия Договора могут изменяться в соответствии с требованиями п.9 Положения о закупке товаров, работ, услуг, утвержденного Решением Совета </w:t>
      </w:r>
      <w:r w:rsidRPr="00E43E8F">
        <w:rPr>
          <w:rFonts w:ascii="Century Gothic" w:hAnsi="Century Gothic"/>
          <w:sz w:val="20"/>
          <w:szCs w:val="20"/>
        </w:rPr>
        <w:lastRenderedPageBreak/>
        <w:t>директоров НАО «ДСУ-1» от 17.12.2018 года.</w:t>
      </w:r>
    </w:p>
    <w:p w:rsidR="001B7812" w:rsidRPr="00E43E8F" w:rsidRDefault="001B7812" w:rsidP="001B7812">
      <w:pPr>
        <w:widowControl w:val="0"/>
        <w:spacing w:line="252" w:lineRule="auto"/>
        <w:ind w:firstLine="708"/>
        <w:jc w:val="both"/>
        <w:rPr>
          <w:rFonts w:ascii="Century Gothic" w:hAnsi="Century Gothic"/>
          <w:sz w:val="20"/>
          <w:szCs w:val="20"/>
        </w:rPr>
      </w:pPr>
    </w:p>
    <w:p w:rsidR="001B7812" w:rsidRPr="00E43E8F" w:rsidRDefault="001B7812" w:rsidP="001B7812">
      <w:pPr>
        <w:pStyle w:val="ab"/>
        <w:widowControl w:val="0"/>
        <w:spacing w:line="252" w:lineRule="auto"/>
        <w:ind w:left="0"/>
        <w:jc w:val="center"/>
        <w:rPr>
          <w:rFonts w:ascii="Century Gothic" w:hAnsi="Century Gothic"/>
          <w:b/>
          <w:bCs/>
          <w:sz w:val="20"/>
          <w:szCs w:val="20"/>
        </w:rPr>
      </w:pPr>
      <w:r w:rsidRPr="00E43E8F">
        <w:rPr>
          <w:rFonts w:ascii="Century Gothic" w:hAnsi="Century Gothic"/>
          <w:b/>
          <w:bCs/>
          <w:sz w:val="20"/>
          <w:szCs w:val="20"/>
        </w:rPr>
        <w:t>3. Порядок поставки</w:t>
      </w:r>
    </w:p>
    <w:p w:rsidR="001B7812" w:rsidRPr="00E43E8F" w:rsidRDefault="001B7812" w:rsidP="001B7812">
      <w:pPr>
        <w:widowControl w:val="0"/>
        <w:spacing w:line="252" w:lineRule="auto"/>
        <w:ind w:firstLine="426"/>
        <w:jc w:val="both"/>
        <w:rPr>
          <w:rFonts w:ascii="Century Gothic" w:hAnsi="Century Gothic"/>
          <w:b/>
          <w:sz w:val="20"/>
          <w:szCs w:val="20"/>
        </w:rPr>
      </w:pPr>
      <w:r w:rsidRPr="00E43E8F">
        <w:rPr>
          <w:rFonts w:ascii="Century Gothic" w:hAnsi="Century Gothic"/>
          <w:sz w:val="20"/>
          <w:szCs w:val="20"/>
        </w:rPr>
        <w:t xml:space="preserve">3.1.  Поставка по настоящему Договору осуществляется партиями силами и за счет средств </w:t>
      </w:r>
      <w:r w:rsidR="00E10392" w:rsidRPr="00E43E8F">
        <w:rPr>
          <w:rFonts w:ascii="Century Gothic" w:hAnsi="Century Gothic"/>
          <w:sz w:val="20"/>
          <w:szCs w:val="20"/>
        </w:rPr>
        <w:t xml:space="preserve">Поставщика по адресу: г. Краснодар, ул.им. </w:t>
      </w:r>
      <w:proofErr w:type="spellStart"/>
      <w:r w:rsidR="00E10392" w:rsidRPr="00E43E8F">
        <w:rPr>
          <w:rFonts w:ascii="Century Gothic" w:hAnsi="Century Gothic"/>
          <w:sz w:val="20"/>
          <w:szCs w:val="20"/>
        </w:rPr>
        <w:t>Мачуги</w:t>
      </w:r>
      <w:proofErr w:type="spellEnd"/>
      <w:r w:rsidR="00E10392" w:rsidRPr="00E43E8F">
        <w:rPr>
          <w:rFonts w:ascii="Century Gothic" w:hAnsi="Century Gothic"/>
          <w:sz w:val="20"/>
          <w:szCs w:val="20"/>
        </w:rPr>
        <w:t xml:space="preserve"> В.Н., 182. </w:t>
      </w:r>
      <w:r w:rsidRPr="00E43E8F">
        <w:rPr>
          <w:rFonts w:ascii="Century Gothic" w:hAnsi="Century Gothic"/>
          <w:sz w:val="20"/>
          <w:szCs w:val="20"/>
        </w:rPr>
        <w:t xml:space="preserve">Срок </w:t>
      </w:r>
      <w:r w:rsidR="00E10392" w:rsidRPr="00E43E8F">
        <w:rPr>
          <w:rFonts w:ascii="Century Gothic" w:hAnsi="Century Gothic"/>
          <w:sz w:val="20"/>
          <w:szCs w:val="20"/>
        </w:rPr>
        <w:t>поставки</w:t>
      </w:r>
      <w:r w:rsidRPr="00E43E8F">
        <w:rPr>
          <w:rFonts w:ascii="Century Gothic" w:hAnsi="Century Gothic"/>
          <w:sz w:val="20"/>
          <w:szCs w:val="20"/>
        </w:rPr>
        <w:t xml:space="preserve"> Товара</w:t>
      </w:r>
      <w:r w:rsidR="00365FA6" w:rsidRPr="00E43E8F">
        <w:rPr>
          <w:rFonts w:ascii="Century Gothic" w:hAnsi="Century Gothic"/>
          <w:sz w:val="20"/>
          <w:szCs w:val="20"/>
        </w:rPr>
        <w:t xml:space="preserve"> (партии Товара)</w:t>
      </w:r>
      <w:r w:rsidRPr="00E43E8F">
        <w:rPr>
          <w:rFonts w:ascii="Century Gothic" w:hAnsi="Century Gothic"/>
          <w:sz w:val="20"/>
          <w:szCs w:val="20"/>
        </w:rPr>
        <w:t xml:space="preserve"> - в течение </w:t>
      </w:r>
      <w:r w:rsidR="00F44B5B" w:rsidRPr="00E43E8F">
        <w:rPr>
          <w:rFonts w:ascii="Century Gothic" w:hAnsi="Century Gothic"/>
          <w:sz w:val="20"/>
          <w:szCs w:val="20"/>
        </w:rPr>
        <w:t>3</w:t>
      </w:r>
      <w:r w:rsidR="007714FE" w:rsidRPr="00E43E8F">
        <w:rPr>
          <w:rFonts w:ascii="Century Gothic" w:hAnsi="Century Gothic"/>
          <w:sz w:val="20"/>
          <w:szCs w:val="20"/>
        </w:rPr>
        <w:t xml:space="preserve"> </w:t>
      </w:r>
      <w:r w:rsidR="001F56F6" w:rsidRPr="00E43E8F">
        <w:rPr>
          <w:rFonts w:ascii="Century Gothic" w:hAnsi="Century Gothic"/>
          <w:sz w:val="20"/>
          <w:szCs w:val="20"/>
        </w:rPr>
        <w:t>(</w:t>
      </w:r>
      <w:r w:rsidR="00F44B5B" w:rsidRPr="00E43E8F">
        <w:rPr>
          <w:rFonts w:ascii="Century Gothic" w:hAnsi="Century Gothic"/>
          <w:sz w:val="20"/>
          <w:szCs w:val="20"/>
        </w:rPr>
        <w:t>трех</w:t>
      </w:r>
      <w:r w:rsidRPr="00E43E8F">
        <w:rPr>
          <w:rFonts w:ascii="Century Gothic" w:hAnsi="Century Gothic"/>
          <w:sz w:val="20"/>
          <w:szCs w:val="20"/>
        </w:rPr>
        <w:t xml:space="preserve">) </w:t>
      </w:r>
      <w:r w:rsidR="00365FA6" w:rsidRPr="00E43E8F">
        <w:rPr>
          <w:rFonts w:ascii="Century Gothic" w:hAnsi="Century Gothic"/>
          <w:sz w:val="20"/>
          <w:szCs w:val="20"/>
        </w:rPr>
        <w:t>календарных</w:t>
      </w:r>
      <w:r w:rsidR="001F56F6" w:rsidRPr="00E43E8F">
        <w:rPr>
          <w:rFonts w:ascii="Century Gothic" w:hAnsi="Century Gothic"/>
          <w:sz w:val="20"/>
          <w:szCs w:val="20"/>
        </w:rPr>
        <w:t xml:space="preserve"> дней </w:t>
      </w:r>
      <w:r w:rsidRPr="00E43E8F">
        <w:rPr>
          <w:rFonts w:ascii="Century Gothic" w:hAnsi="Century Gothic"/>
          <w:sz w:val="20"/>
          <w:szCs w:val="20"/>
        </w:rPr>
        <w:t xml:space="preserve">с даты </w:t>
      </w:r>
      <w:r w:rsidR="00E10392" w:rsidRPr="00E43E8F">
        <w:rPr>
          <w:rFonts w:ascii="Century Gothic" w:hAnsi="Century Gothic"/>
          <w:sz w:val="20"/>
          <w:szCs w:val="20"/>
        </w:rPr>
        <w:t>поступления заявки от Покупателя</w:t>
      </w:r>
      <w:r w:rsidR="00365FA6" w:rsidRPr="00E43E8F">
        <w:rPr>
          <w:rFonts w:ascii="Century Gothic" w:hAnsi="Century Gothic"/>
          <w:sz w:val="20"/>
          <w:szCs w:val="20"/>
        </w:rPr>
        <w:t>.</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Обязательства Поставщика по поставке Товара считаются выполненными с момента передачи Товара Покупателю или его уполномоченному представителю и подписания накладной. Право собственности на Товар переходит к Покупателю с момента подписания товарной накладной.</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3.2. Приемка Товара по количеству производится на основании товарных накладных, подписанных Поставщиком и на основании документов, подтверждающих качество поставляемого Товара.</w:t>
      </w:r>
    </w:p>
    <w:p w:rsidR="001B7812" w:rsidRPr="00E43E8F" w:rsidRDefault="001B7812" w:rsidP="001B7812">
      <w:pPr>
        <w:widowControl w:val="0"/>
        <w:spacing w:line="252" w:lineRule="auto"/>
        <w:ind w:firstLine="426"/>
        <w:jc w:val="both"/>
        <w:rPr>
          <w:rFonts w:ascii="Century Gothic" w:hAnsi="Century Gothic"/>
          <w:bCs/>
          <w:sz w:val="20"/>
          <w:szCs w:val="20"/>
        </w:rPr>
      </w:pPr>
      <w:r w:rsidRPr="00E43E8F">
        <w:rPr>
          <w:rFonts w:ascii="Century Gothic" w:hAnsi="Century Gothic"/>
          <w:bCs/>
          <w:sz w:val="20"/>
          <w:szCs w:val="20"/>
        </w:rPr>
        <w:t xml:space="preserve">3.3. Качество Товара должно соответствовать </w:t>
      </w:r>
      <w:r w:rsidRPr="00E43E8F">
        <w:rPr>
          <w:rFonts w:ascii="Century Gothic" w:hAnsi="Century Gothic"/>
          <w:sz w:val="20"/>
          <w:szCs w:val="20"/>
          <w:shd w:val="clear" w:color="auto" w:fill="FFFFFF"/>
        </w:rPr>
        <w:t xml:space="preserve">требованиям государственных стандартов </w:t>
      </w:r>
      <w:r w:rsidRPr="00E43E8F">
        <w:rPr>
          <w:rFonts w:ascii="Century Gothic" w:hAnsi="Century Gothic"/>
          <w:bCs/>
          <w:sz w:val="20"/>
          <w:szCs w:val="20"/>
        </w:rPr>
        <w:t xml:space="preserve">и условиям настоящего Договора. Претензии по качеству Товара могут быть предъявлены Поставщику не позднее </w:t>
      </w:r>
      <w:r w:rsidR="00E00757" w:rsidRPr="00E43E8F">
        <w:rPr>
          <w:rFonts w:ascii="Century Gothic" w:hAnsi="Century Gothic"/>
          <w:bCs/>
          <w:sz w:val="20"/>
          <w:szCs w:val="20"/>
        </w:rPr>
        <w:t>30</w:t>
      </w:r>
      <w:r w:rsidRPr="00E43E8F">
        <w:rPr>
          <w:rFonts w:ascii="Century Gothic" w:hAnsi="Century Gothic"/>
          <w:bCs/>
          <w:sz w:val="20"/>
          <w:szCs w:val="20"/>
        </w:rPr>
        <w:t xml:space="preserve"> (</w:t>
      </w:r>
      <w:r w:rsidR="00E00757" w:rsidRPr="00E43E8F">
        <w:rPr>
          <w:rFonts w:ascii="Century Gothic" w:hAnsi="Century Gothic"/>
          <w:bCs/>
          <w:sz w:val="20"/>
          <w:szCs w:val="20"/>
        </w:rPr>
        <w:t>тридца</w:t>
      </w:r>
      <w:r w:rsidRPr="00E43E8F">
        <w:rPr>
          <w:rFonts w:ascii="Century Gothic" w:hAnsi="Century Gothic"/>
          <w:bCs/>
          <w:sz w:val="20"/>
          <w:szCs w:val="20"/>
        </w:rPr>
        <w:t xml:space="preserve">ти) </w:t>
      </w:r>
      <w:proofErr w:type="gramStart"/>
      <w:r w:rsidRPr="00E43E8F">
        <w:rPr>
          <w:rFonts w:ascii="Century Gothic" w:hAnsi="Century Gothic"/>
          <w:bCs/>
          <w:sz w:val="20"/>
          <w:szCs w:val="20"/>
        </w:rPr>
        <w:t>рабочих дней</w:t>
      </w:r>
      <w:proofErr w:type="gramEnd"/>
      <w:r w:rsidRPr="00E43E8F">
        <w:rPr>
          <w:rFonts w:ascii="Century Gothic" w:hAnsi="Century Gothic"/>
          <w:bCs/>
          <w:sz w:val="20"/>
          <w:szCs w:val="20"/>
        </w:rPr>
        <w:t xml:space="preserve"> следующих за днем приемки Товара.</w:t>
      </w:r>
    </w:p>
    <w:p w:rsidR="001B7812" w:rsidRPr="00E43E8F" w:rsidRDefault="001B7812" w:rsidP="001B7812">
      <w:pPr>
        <w:widowControl w:val="0"/>
        <w:spacing w:line="252" w:lineRule="auto"/>
        <w:jc w:val="center"/>
        <w:rPr>
          <w:rFonts w:ascii="Century Gothic" w:hAnsi="Century Gothic"/>
          <w:b/>
          <w:bCs/>
          <w:sz w:val="20"/>
          <w:szCs w:val="20"/>
        </w:rPr>
      </w:pPr>
    </w:p>
    <w:p w:rsidR="001B7812" w:rsidRPr="00E43E8F" w:rsidRDefault="001B7812" w:rsidP="001B7812">
      <w:pPr>
        <w:pStyle w:val="ab"/>
        <w:widowControl w:val="0"/>
        <w:spacing w:line="252" w:lineRule="auto"/>
        <w:ind w:left="0"/>
        <w:jc w:val="center"/>
        <w:rPr>
          <w:rFonts w:ascii="Century Gothic" w:hAnsi="Century Gothic"/>
          <w:b/>
          <w:bCs/>
          <w:sz w:val="20"/>
          <w:szCs w:val="20"/>
        </w:rPr>
      </w:pPr>
      <w:r w:rsidRPr="00E43E8F">
        <w:rPr>
          <w:rFonts w:ascii="Century Gothic" w:hAnsi="Century Gothic"/>
          <w:b/>
          <w:bCs/>
          <w:sz w:val="20"/>
          <w:szCs w:val="20"/>
        </w:rPr>
        <w:t>4. Обязанности Сторон</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bCs/>
          <w:sz w:val="20"/>
          <w:szCs w:val="20"/>
        </w:rPr>
        <w:t>4.1. Поставщик обязан:</w:t>
      </w:r>
    </w:p>
    <w:p w:rsidR="001B7812" w:rsidRPr="00E43E8F" w:rsidRDefault="001B7812" w:rsidP="001B7812">
      <w:pPr>
        <w:suppressAutoHyphens/>
        <w:spacing w:line="252" w:lineRule="auto"/>
        <w:ind w:left="19" w:firstLine="407"/>
        <w:jc w:val="both"/>
        <w:rPr>
          <w:rFonts w:ascii="Century Gothic" w:hAnsi="Century Gothic"/>
          <w:sz w:val="20"/>
          <w:szCs w:val="20"/>
        </w:rPr>
      </w:pPr>
      <w:r w:rsidRPr="00E43E8F">
        <w:rPr>
          <w:rFonts w:ascii="Century Gothic" w:hAnsi="Century Gothic"/>
          <w:sz w:val="20"/>
          <w:szCs w:val="20"/>
        </w:rPr>
        <w:t xml:space="preserve">4.1.1. Поставить Товар Покупателю </w:t>
      </w:r>
      <w:r w:rsidR="00364E63" w:rsidRPr="00E43E8F">
        <w:rPr>
          <w:rFonts w:ascii="Century Gothic" w:hAnsi="Century Gothic"/>
          <w:sz w:val="20"/>
          <w:szCs w:val="20"/>
        </w:rPr>
        <w:t xml:space="preserve">в </w:t>
      </w:r>
      <w:r w:rsidRPr="00E43E8F">
        <w:rPr>
          <w:rFonts w:ascii="Century Gothic" w:hAnsi="Century Gothic"/>
          <w:sz w:val="20"/>
          <w:szCs w:val="20"/>
        </w:rPr>
        <w:t>количестве и ассортименте</w:t>
      </w:r>
      <w:r w:rsidR="007F7A70">
        <w:rPr>
          <w:rFonts w:ascii="Century Gothic" w:hAnsi="Century Gothic"/>
          <w:sz w:val="20"/>
          <w:szCs w:val="20"/>
        </w:rPr>
        <w:t>,</w:t>
      </w:r>
      <w:r w:rsidR="00364E63" w:rsidRPr="00E43E8F">
        <w:rPr>
          <w:rFonts w:ascii="Century Gothic" w:hAnsi="Century Gothic"/>
          <w:sz w:val="20"/>
          <w:szCs w:val="20"/>
        </w:rPr>
        <w:t xml:space="preserve"> указанном в заявке</w:t>
      </w:r>
      <w:r w:rsidRPr="00E43E8F">
        <w:rPr>
          <w:rFonts w:ascii="Century Gothic" w:hAnsi="Century Gothic"/>
          <w:sz w:val="20"/>
          <w:szCs w:val="20"/>
        </w:rPr>
        <w:t xml:space="preserve">. </w:t>
      </w:r>
      <w:r w:rsidR="00364E63" w:rsidRPr="00E43E8F">
        <w:rPr>
          <w:rFonts w:ascii="Century Gothic" w:hAnsi="Century Gothic"/>
          <w:sz w:val="20"/>
          <w:szCs w:val="20"/>
        </w:rPr>
        <w:t>З</w:t>
      </w:r>
      <w:r w:rsidRPr="00E43E8F">
        <w:rPr>
          <w:rFonts w:ascii="Century Gothic" w:hAnsi="Century Gothic"/>
          <w:sz w:val="20"/>
          <w:szCs w:val="20"/>
        </w:rPr>
        <w:t>аявк</w:t>
      </w:r>
      <w:r w:rsidR="00364E63" w:rsidRPr="00E43E8F">
        <w:rPr>
          <w:rFonts w:ascii="Century Gothic" w:hAnsi="Century Gothic"/>
          <w:sz w:val="20"/>
          <w:szCs w:val="20"/>
        </w:rPr>
        <w:t>а</w:t>
      </w:r>
      <w:r w:rsidRPr="00E43E8F">
        <w:rPr>
          <w:rFonts w:ascii="Century Gothic" w:hAnsi="Century Gothic"/>
          <w:sz w:val="20"/>
          <w:szCs w:val="20"/>
        </w:rPr>
        <w:t xml:space="preserve"> Покупателя направл</w:t>
      </w:r>
      <w:r w:rsidR="00364E63" w:rsidRPr="00E43E8F">
        <w:rPr>
          <w:rFonts w:ascii="Century Gothic" w:hAnsi="Century Gothic"/>
          <w:sz w:val="20"/>
          <w:szCs w:val="20"/>
        </w:rPr>
        <w:t xml:space="preserve">яется </w:t>
      </w:r>
      <w:bookmarkStart w:id="0" w:name="_GoBack"/>
      <w:bookmarkEnd w:id="0"/>
      <w:r w:rsidRPr="00E43E8F">
        <w:rPr>
          <w:rFonts w:ascii="Century Gothic" w:hAnsi="Century Gothic"/>
          <w:sz w:val="20"/>
          <w:szCs w:val="20"/>
        </w:rPr>
        <w:t xml:space="preserve">Поставщику посредством электронной почты, по телефону или любым иным способом по согласованию Сторон. </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 xml:space="preserve">4.1.2. Одновременно с передачей Товара передать Покупателю все необходимые документы, </w:t>
      </w:r>
      <w:proofErr w:type="gramStart"/>
      <w:r w:rsidRPr="00E43E8F">
        <w:rPr>
          <w:rFonts w:ascii="Century Gothic" w:hAnsi="Century Gothic"/>
          <w:sz w:val="20"/>
          <w:szCs w:val="20"/>
        </w:rPr>
        <w:t>сертификаты</w:t>
      </w:r>
      <w:proofErr w:type="gramEnd"/>
      <w:r w:rsidRPr="00E43E8F">
        <w:rPr>
          <w:rFonts w:ascii="Century Gothic" w:hAnsi="Century Gothic"/>
          <w:sz w:val="20"/>
          <w:szCs w:val="20"/>
        </w:rPr>
        <w:t xml:space="preserve"> подтверждающие качество Товара оформленные в соответствии с законодательством РФ, а также бухгалтерские документы (счет, счет-фактуру, товарную </w:t>
      </w:r>
      <w:r w:rsidR="00365FA6" w:rsidRPr="00E43E8F">
        <w:rPr>
          <w:rFonts w:ascii="Century Gothic" w:hAnsi="Century Gothic"/>
          <w:sz w:val="20"/>
          <w:szCs w:val="20"/>
        </w:rPr>
        <w:t xml:space="preserve">накладную, товарно-транспортную, УПД </w:t>
      </w:r>
      <w:r w:rsidRPr="00E43E8F">
        <w:rPr>
          <w:rFonts w:ascii="Century Gothic" w:hAnsi="Century Gothic"/>
          <w:sz w:val="20"/>
          <w:szCs w:val="20"/>
        </w:rPr>
        <w:t xml:space="preserve">и </w:t>
      </w:r>
      <w:proofErr w:type="spellStart"/>
      <w:r w:rsidRPr="00E43E8F">
        <w:rPr>
          <w:rFonts w:ascii="Century Gothic" w:hAnsi="Century Gothic"/>
          <w:sz w:val="20"/>
          <w:szCs w:val="20"/>
        </w:rPr>
        <w:t>др</w:t>
      </w:r>
      <w:proofErr w:type="spellEnd"/>
      <w:r w:rsidRPr="00E43E8F">
        <w:rPr>
          <w:rFonts w:ascii="Century Gothic" w:hAnsi="Century Gothic"/>
          <w:sz w:val="20"/>
          <w:szCs w:val="20"/>
        </w:rPr>
        <w:t>).</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4.1.3. Передать Покупателю Товар, свободный от любых прав третьих лиц.</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4.1.4. В случае обнаружения некачественного Товара, заменить его на качественный Товар, в течении одного дня с момента получения требования от Покупателя.</w:t>
      </w:r>
    </w:p>
    <w:p w:rsidR="001B7812" w:rsidRPr="00E43E8F" w:rsidRDefault="001B7812" w:rsidP="001B7812">
      <w:pPr>
        <w:widowControl w:val="0"/>
        <w:suppressAutoHyphens/>
        <w:spacing w:line="252" w:lineRule="auto"/>
        <w:ind w:firstLine="426"/>
        <w:jc w:val="both"/>
        <w:rPr>
          <w:rFonts w:ascii="Century Gothic" w:hAnsi="Century Gothic"/>
          <w:sz w:val="20"/>
          <w:szCs w:val="20"/>
          <w:lang w:eastAsia="ar-SA"/>
        </w:rPr>
      </w:pPr>
      <w:r w:rsidRPr="00E43E8F">
        <w:rPr>
          <w:rFonts w:ascii="Century Gothic" w:hAnsi="Century Gothic"/>
          <w:sz w:val="20"/>
          <w:szCs w:val="20"/>
        </w:rPr>
        <w:t>4.1.5. </w:t>
      </w:r>
      <w:r w:rsidRPr="00E43E8F">
        <w:rPr>
          <w:rFonts w:ascii="Century Gothic" w:hAnsi="Century Gothic"/>
          <w:sz w:val="20"/>
          <w:szCs w:val="20"/>
          <w:lang w:eastAsia="ar-SA"/>
        </w:rPr>
        <w:t xml:space="preserve">В случае привлечения субпоставщика к поставке Товара, Поставщик обязан в течении 1 (одного) рабочего дня со дня заключения договора с субпоставщиком предоставить </w:t>
      </w:r>
      <w:r w:rsidRPr="00E43E8F">
        <w:rPr>
          <w:rFonts w:ascii="Century Gothic" w:hAnsi="Century Gothic"/>
          <w:i/>
          <w:sz w:val="20"/>
          <w:szCs w:val="20"/>
          <w:lang w:eastAsia="ar-SA"/>
        </w:rPr>
        <w:t>копию договора</w:t>
      </w:r>
      <w:r w:rsidRPr="00E43E8F">
        <w:rPr>
          <w:rFonts w:ascii="Century Gothic" w:hAnsi="Century Gothic"/>
          <w:sz w:val="20"/>
          <w:szCs w:val="20"/>
          <w:lang w:eastAsia="ar-SA"/>
        </w:rPr>
        <w:t xml:space="preserve"> с субпоставщиком, который включает в себя:</w:t>
      </w:r>
    </w:p>
    <w:p w:rsidR="001B7812" w:rsidRPr="00E43E8F" w:rsidRDefault="001B7812" w:rsidP="001B7812">
      <w:pPr>
        <w:widowControl w:val="0"/>
        <w:suppressAutoHyphens/>
        <w:spacing w:line="252" w:lineRule="auto"/>
        <w:ind w:firstLine="426"/>
        <w:jc w:val="both"/>
        <w:rPr>
          <w:rFonts w:ascii="Century Gothic" w:hAnsi="Century Gothic"/>
          <w:sz w:val="20"/>
          <w:szCs w:val="20"/>
          <w:lang w:eastAsia="ar-SA"/>
        </w:rPr>
      </w:pPr>
      <w:r w:rsidRPr="00E43E8F">
        <w:rPr>
          <w:rFonts w:ascii="Century Gothic" w:hAnsi="Century Gothic"/>
          <w:sz w:val="20"/>
          <w:szCs w:val="20"/>
          <w:lang w:eastAsia="ar-SA"/>
        </w:rPr>
        <w:t xml:space="preserve">- фирменное наименование, </w:t>
      </w:r>
    </w:p>
    <w:p w:rsidR="001B7812" w:rsidRPr="00E43E8F" w:rsidRDefault="001B7812" w:rsidP="001B7812">
      <w:pPr>
        <w:widowControl w:val="0"/>
        <w:suppressAutoHyphens/>
        <w:spacing w:line="252" w:lineRule="auto"/>
        <w:ind w:firstLine="426"/>
        <w:jc w:val="both"/>
        <w:rPr>
          <w:rFonts w:ascii="Century Gothic" w:hAnsi="Century Gothic"/>
          <w:sz w:val="20"/>
          <w:szCs w:val="20"/>
          <w:lang w:eastAsia="ar-SA"/>
        </w:rPr>
      </w:pPr>
      <w:r w:rsidRPr="00E43E8F">
        <w:rPr>
          <w:rFonts w:ascii="Century Gothic" w:hAnsi="Century Gothic"/>
          <w:sz w:val="20"/>
          <w:szCs w:val="20"/>
          <w:lang w:eastAsia="ar-SA"/>
        </w:rPr>
        <w:t xml:space="preserve">- юридический адрес, </w:t>
      </w:r>
    </w:p>
    <w:p w:rsidR="001B7812" w:rsidRPr="00E43E8F" w:rsidRDefault="001B7812" w:rsidP="001B7812">
      <w:pPr>
        <w:widowControl w:val="0"/>
        <w:suppressAutoHyphens/>
        <w:spacing w:line="252" w:lineRule="auto"/>
        <w:ind w:firstLine="426"/>
        <w:jc w:val="both"/>
        <w:rPr>
          <w:rFonts w:ascii="Century Gothic" w:hAnsi="Century Gothic"/>
          <w:sz w:val="20"/>
          <w:szCs w:val="20"/>
          <w:lang w:eastAsia="ar-SA"/>
        </w:rPr>
      </w:pPr>
      <w:r w:rsidRPr="00E43E8F">
        <w:rPr>
          <w:rFonts w:ascii="Century Gothic" w:hAnsi="Century Gothic"/>
          <w:sz w:val="20"/>
          <w:szCs w:val="20"/>
          <w:lang w:eastAsia="ar-SA"/>
        </w:rPr>
        <w:t>- ИНН, КПП,</w:t>
      </w:r>
    </w:p>
    <w:p w:rsidR="001B7812" w:rsidRPr="00E43E8F" w:rsidRDefault="001B7812" w:rsidP="001B7812">
      <w:pPr>
        <w:widowControl w:val="0"/>
        <w:suppressAutoHyphens/>
        <w:spacing w:line="252" w:lineRule="auto"/>
        <w:ind w:firstLine="426"/>
        <w:jc w:val="both"/>
        <w:rPr>
          <w:rFonts w:ascii="Century Gothic" w:hAnsi="Century Gothic"/>
          <w:sz w:val="20"/>
          <w:szCs w:val="20"/>
          <w:lang w:eastAsia="ar-SA"/>
        </w:rPr>
      </w:pPr>
      <w:r w:rsidRPr="00E43E8F">
        <w:rPr>
          <w:rFonts w:ascii="Century Gothic" w:hAnsi="Century Gothic"/>
          <w:sz w:val="20"/>
          <w:szCs w:val="20"/>
          <w:lang w:eastAsia="ar-SA"/>
        </w:rPr>
        <w:t>- ОКПО,</w:t>
      </w:r>
    </w:p>
    <w:p w:rsidR="001B7812" w:rsidRPr="00E43E8F" w:rsidRDefault="001B7812" w:rsidP="001B7812">
      <w:pPr>
        <w:widowControl w:val="0"/>
        <w:suppressAutoHyphens/>
        <w:spacing w:line="252" w:lineRule="auto"/>
        <w:ind w:firstLine="426"/>
        <w:jc w:val="both"/>
        <w:rPr>
          <w:rFonts w:ascii="Century Gothic" w:hAnsi="Century Gothic"/>
          <w:sz w:val="20"/>
          <w:szCs w:val="20"/>
          <w:lang w:eastAsia="ar-SA"/>
        </w:rPr>
      </w:pPr>
      <w:r w:rsidRPr="00E43E8F">
        <w:rPr>
          <w:rFonts w:ascii="Century Gothic" w:hAnsi="Century Gothic"/>
          <w:sz w:val="20"/>
          <w:szCs w:val="20"/>
          <w:lang w:eastAsia="ar-SA"/>
        </w:rPr>
        <w:t>- предмет, цену, номер договора с субпоставщиком.</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bCs/>
          <w:sz w:val="20"/>
          <w:szCs w:val="20"/>
        </w:rPr>
        <w:t>4.2. Покупатель обязан:</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4.2.1. Оплатить Товар в размере и порядке, установленном настоящим Договором.</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4.2.2. Принять весь объем Товара от Поставщика в соответствии с заявкой и условиями настоящего Договора.</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4.2.3. При приемке Товара от Поставщика осуществить проверку количества, качества и ассортимента Товара.</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4.2.4. Предоставить уполномоченного представителя для подписания необходимых документов (накладных и т.д.).</w:t>
      </w:r>
    </w:p>
    <w:p w:rsidR="001B7812" w:rsidRPr="00E43E8F" w:rsidRDefault="001B7812" w:rsidP="001B7812">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lang w:eastAsia="ar-SA"/>
        </w:rPr>
        <w:t>4.3. Стороны договорились, что после полного исполнения Сторонами обязательств Покупатель обязан составить Акт исполнения обязательств по форме Приложения № 2</w:t>
      </w:r>
      <w:r w:rsidRPr="00E43E8F">
        <w:rPr>
          <w:rFonts w:ascii="Century Gothic" w:hAnsi="Century Gothic"/>
          <w:b/>
          <w:sz w:val="20"/>
          <w:szCs w:val="20"/>
        </w:rPr>
        <w:t xml:space="preserve">, </w:t>
      </w:r>
      <w:r w:rsidRPr="00E43E8F">
        <w:rPr>
          <w:rFonts w:ascii="Century Gothic" w:hAnsi="Century Gothic"/>
          <w:sz w:val="20"/>
          <w:szCs w:val="20"/>
        </w:rPr>
        <w:t xml:space="preserve">в котором отражается общий объем, фактически отгруженного и оплаченного Товара за период действия Договора, </w:t>
      </w:r>
      <w:r w:rsidRPr="00E43E8F">
        <w:rPr>
          <w:rFonts w:ascii="Century Gothic" w:hAnsi="Century Gothic"/>
          <w:sz w:val="20"/>
          <w:szCs w:val="20"/>
          <w:lang w:eastAsia="ar-SA"/>
        </w:rPr>
        <w:t>и направить его в адрес Поставщика, Поставщик в течение 3 (трех) рабочих дней со дня получения указанного в настоящем пункте Акта обязан его подписать и направить в адрес Покупателя. Акт исполнения обязательств предоставляется путём отправления скан-копии документов. Способ отправки оригинальных документов Сторонами дополнительно согласовывается по телефону (или другой доступной связью) между Сторонами.</w:t>
      </w:r>
    </w:p>
    <w:p w:rsidR="001B7812" w:rsidRPr="00E43E8F" w:rsidRDefault="001B7812" w:rsidP="001B7812">
      <w:pPr>
        <w:widowControl w:val="0"/>
        <w:spacing w:line="252" w:lineRule="auto"/>
        <w:jc w:val="center"/>
        <w:rPr>
          <w:rFonts w:ascii="Century Gothic" w:hAnsi="Century Gothic"/>
          <w:b/>
          <w:bCs/>
          <w:sz w:val="20"/>
          <w:szCs w:val="20"/>
        </w:rPr>
      </w:pPr>
    </w:p>
    <w:p w:rsidR="00E00757" w:rsidRPr="00E43E8F" w:rsidRDefault="00E00757" w:rsidP="00E00757">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5. Гарантийные обязательства</w:t>
      </w:r>
    </w:p>
    <w:p w:rsidR="00E00757" w:rsidRPr="00E43E8F" w:rsidRDefault="00E00757" w:rsidP="00E00757">
      <w:pPr>
        <w:ind w:firstLine="426"/>
        <w:jc w:val="both"/>
        <w:rPr>
          <w:rFonts w:ascii="Century Gothic" w:hAnsi="Century Gothic"/>
          <w:bCs/>
          <w:sz w:val="20"/>
          <w:szCs w:val="20"/>
        </w:rPr>
      </w:pPr>
      <w:r w:rsidRPr="00E43E8F">
        <w:rPr>
          <w:rFonts w:ascii="Century Gothic" w:hAnsi="Century Gothic"/>
          <w:bCs/>
          <w:sz w:val="20"/>
          <w:szCs w:val="20"/>
        </w:rPr>
        <w:lastRenderedPageBreak/>
        <w:t>5.1. Качество Товара должно соответствовать ГОСТ,</w:t>
      </w:r>
      <w:r w:rsidRPr="00E43E8F">
        <w:rPr>
          <w:rFonts w:ascii="Century Gothic" w:hAnsi="Century Gothic"/>
          <w:sz w:val="20"/>
          <w:szCs w:val="20"/>
        </w:rPr>
        <w:t xml:space="preserve"> ТУ</w:t>
      </w:r>
      <w:r w:rsidRPr="00E43E8F">
        <w:rPr>
          <w:rFonts w:ascii="Century Gothic" w:hAnsi="Century Gothic"/>
          <w:sz w:val="20"/>
          <w:szCs w:val="20"/>
          <w:shd w:val="clear" w:color="auto" w:fill="FFFFFF"/>
        </w:rPr>
        <w:t xml:space="preserve"> </w:t>
      </w:r>
      <w:r w:rsidRPr="00E43E8F">
        <w:rPr>
          <w:rFonts w:ascii="Century Gothic" w:hAnsi="Century Gothic"/>
          <w:bCs/>
          <w:sz w:val="20"/>
          <w:szCs w:val="20"/>
        </w:rPr>
        <w:t>и условиям настоящего Договора. Претензии по качеству Товара могут быть предъявлены Поставщику не позднее 30 (тридцати) рабочих дней со дня приемки Товара.</w:t>
      </w:r>
    </w:p>
    <w:p w:rsidR="00E00757" w:rsidRPr="00E43E8F" w:rsidRDefault="00E00757" w:rsidP="00E00757">
      <w:pPr>
        <w:tabs>
          <w:tab w:val="left" w:pos="0"/>
        </w:tabs>
        <w:ind w:firstLine="426"/>
        <w:jc w:val="both"/>
        <w:rPr>
          <w:rFonts w:ascii="Century Gothic" w:hAnsi="Century Gothic"/>
          <w:bCs/>
          <w:sz w:val="20"/>
          <w:szCs w:val="20"/>
        </w:rPr>
      </w:pPr>
      <w:r w:rsidRPr="00E43E8F">
        <w:rPr>
          <w:rFonts w:ascii="Century Gothic" w:hAnsi="Century Gothic"/>
          <w:bCs/>
          <w:sz w:val="20"/>
          <w:szCs w:val="20"/>
        </w:rPr>
        <w:t xml:space="preserve">5.2. Все расходы, связанные </w:t>
      </w:r>
      <w:proofErr w:type="gramStart"/>
      <w:r w:rsidRPr="00E43E8F">
        <w:rPr>
          <w:rFonts w:ascii="Century Gothic" w:hAnsi="Century Gothic"/>
          <w:bCs/>
          <w:sz w:val="20"/>
          <w:szCs w:val="20"/>
        </w:rPr>
        <w:t>с заменой Товара</w:t>
      </w:r>
      <w:proofErr w:type="gramEnd"/>
      <w:r w:rsidRPr="00E43E8F">
        <w:rPr>
          <w:rFonts w:ascii="Century Gothic" w:hAnsi="Century Gothic"/>
          <w:bCs/>
          <w:sz w:val="20"/>
          <w:szCs w:val="20"/>
        </w:rPr>
        <w:t xml:space="preserve"> ненадлежащего качества в соответствии с условиями настоящего Договора несет Поставщик. </w:t>
      </w:r>
    </w:p>
    <w:p w:rsidR="00E00757" w:rsidRPr="00E43E8F" w:rsidRDefault="00E00757" w:rsidP="00E00757">
      <w:pPr>
        <w:widowControl w:val="0"/>
        <w:ind w:firstLine="426"/>
        <w:jc w:val="both"/>
        <w:rPr>
          <w:rFonts w:ascii="Century Gothic" w:hAnsi="Century Gothic"/>
          <w:b/>
          <w:bCs/>
          <w:sz w:val="20"/>
          <w:szCs w:val="20"/>
        </w:rPr>
      </w:pPr>
      <w:r w:rsidRPr="00E43E8F">
        <w:rPr>
          <w:rFonts w:ascii="Century Gothic" w:hAnsi="Century Gothic"/>
          <w:sz w:val="20"/>
          <w:szCs w:val="20"/>
        </w:rPr>
        <w:t>5.3. Гарантия Поставщика действительна при соблюдении Покупателем основных правил эксплуатации данного Товара.</w:t>
      </w:r>
    </w:p>
    <w:p w:rsidR="00E00757" w:rsidRPr="00E43E8F" w:rsidRDefault="00E00757" w:rsidP="00E00757">
      <w:pPr>
        <w:widowControl w:val="0"/>
        <w:spacing w:line="252" w:lineRule="auto"/>
        <w:jc w:val="center"/>
        <w:rPr>
          <w:rFonts w:ascii="Century Gothic" w:hAnsi="Century Gothic"/>
          <w:b/>
          <w:bCs/>
          <w:sz w:val="20"/>
          <w:szCs w:val="20"/>
        </w:rPr>
      </w:pPr>
    </w:p>
    <w:p w:rsidR="00E00757" w:rsidRPr="00E43E8F" w:rsidRDefault="00E00757" w:rsidP="00E00757">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6. Ответственность Сторон</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6.1. За нарушение условий настоящего Договора Стороны несут ответственность в порядке, предусмотренном гражданским законодательством РФ.</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6.2. В случае нарушения сроков поставки Товара Поставщик обязан оплатить Покупателю штраф в размере 0,1% от суммы не поставленного в срок Товара за каждый день просрочки.</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6.3.В случае нарушения Покупателем сроков оплаты, Поставщик вправе взыскать с Покупателя неустойку в размере 0,1% от неоплаченной стоимости Товара за каждый день просрочки</w:t>
      </w:r>
    </w:p>
    <w:p w:rsidR="00E00757" w:rsidRPr="00E43E8F" w:rsidRDefault="00E00757" w:rsidP="00E00757">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t>6.4. В случае возбуждения в отношении Покупателя производства об административном правонарушении за нарушения сроков опубликования информации о субпоставщике на официальном сайте по вине Поставщика, ввиду невыполнения требований, установленных п. 4.1.5. настоящего Договора, а также наложении штрафа, Поставщик возмещает Покупателю издержки и убытки, связанные с оплатой штрафов в течение 7 календарных дней с момента выставления требования.</w:t>
      </w:r>
    </w:p>
    <w:p w:rsidR="00E43E8F" w:rsidRDefault="00E43E8F" w:rsidP="00E00757">
      <w:pPr>
        <w:widowControl w:val="0"/>
        <w:spacing w:line="252" w:lineRule="auto"/>
        <w:jc w:val="center"/>
        <w:rPr>
          <w:rFonts w:ascii="Century Gothic" w:hAnsi="Century Gothic"/>
          <w:b/>
          <w:bCs/>
          <w:sz w:val="20"/>
          <w:szCs w:val="20"/>
        </w:rPr>
      </w:pPr>
    </w:p>
    <w:p w:rsidR="00E00757" w:rsidRPr="00E43E8F" w:rsidRDefault="00E00757" w:rsidP="00E00757">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7. Форс-мажор</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 xml:space="preserve">7.1. В случае наступления обстоятельств непреодолимой силы, вызванных прямо или косвенно, например, наводнением, пожаром, эпидемией, военным конфликтом, террористическим актом, гражданскими волнениями, забастовками, предписаниями, приказами или иным административным вмешательством </w:t>
      </w:r>
      <w:r w:rsidRPr="00E43E8F">
        <w:rPr>
          <w:rFonts w:ascii="Century Gothic" w:hAnsi="Century Gothic"/>
          <w:bCs/>
          <w:sz w:val="20"/>
          <w:szCs w:val="20"/>
        </w:rPr>
        <w:t xml:space="preserve">со </w:t>
      </w:r>
      <w:r w:rsidRPr="00E43E8F">
        <w:rPr>
          <w:rFonts w:ascii="Century Gothic" w:hAnsi="Century Gothic"/>
          <w:sz w:val="20"/>
          <w:szCs w:val="20"/>
        </w:rPr>
        <w:t>стороны государственных органов или каких-либо других постановлений, административных,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7.2. Стороны должны немедленно известить друг друга о начале или окончании обстоятельств непреодолимой силы, препятствующих выполнению обязательств по настоящему Договору.</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7.3. Сторона, ссылающаяся на форс-мажорные обстоятельства, обязана представить для их подтверждения документ компетентного государственного органа.</w:t>
      </w:r>
    </w:p>
    <w:p w:rsidR="00E00757" w:rsidRPr="00E43E8F" w:rsidRDefault="00E00757" w:rsidP="00E00757">
      <w:pPr>
        <w:widowControl w:val="0"/>
        <w:spacing w:line="252" w:lineRule="auto"/>
        <w:jc w:val="center"/>
        <w:rPr>
          <w:rFonts w:ascii="Century Gothic" w:hAnsi="Century Gothic"/>
          <w:b/>
          <w:bCs/>
          <w:sz w:val="20"/>
          <w:szCs w:val="20"/>
        </w:rPr>
      </w:pPr>
    </w:p>
    <w:p w:rsidR="00E00757" w:rsidRPr="00E43E8F" w:rsidRDefault="00E00757" w:rsidP="00E00757">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8. Разрешение споров</w:t>
      </w:r>
    </w:p>
    <w:p w:rsidR="00E00757" w:rsidRPr="00E43E8F" w:rsidRDefault="00E00757" w:rsidP="00E00757">
      <w:pPr>
        <w:tabs>
          <w:tab w:val="left" w:pos="0"/>
        </w:tabs>
        <w:spacing w:line="252" w:lineRule="auto"/>
        <w:ind w:firstLine="426"/>
        <w:jc w:val="both"/>
        <w:rPr>
          <w:rFonts w:ascii="Century Gothic" w:hAnsi="Century Gothic"/>
          <w:sz w:val="20"/>
          <w:szCs w:val="20"/>
        </w:rPr>
      </w:pPr>
      <w:r w:rsidRPr="00E43E8F">
        <w:rPr>
          <w:rFonts w:ascii="Century Gothic" w:hAnsi="Century Gothic"/>
          <w:sz w:val="20"/>
          <w:szCs w:val="20"/>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E00757" w:rsidRPr="00E43E8F" w:rsidRDefault="00E00757" w:rsidP="00E00757">
      <w:pPr>
        <w:tabs>
          <w:tab w:val="left" w:pos="-284"/>
        </w:tabs>
        <w:spacing w:line="252" w:lineRule="auto"/>
        <w:ind w:firstLine="426"/>
        <w:jc w:val="both"/>
        <w:rPr>
          <w:rFonts w:ascii="Century Gothic" w:hAnsi="Century Gothic"/>
          <w:sz w:val="20"/>
          <w:szCs w:val="20"/>
        </w:rPr>
      </w:pPr>
      <w:r w:rsidRPr="00E43E8F">
        <w:rPr>
          <w:rFonts w:ascii="Century Gothic" w:hAnsi="Century Gothic"/>
          <w:sz w:val="20"/>
          <w:szCs w:val="20"/>
        </w:rPr>
        <w:t xml:space="preserve">8.2. В случае </w:t>
      </w:r>
      <w:proofErr w:type="spellStart"/>
      <w:r w:rsidRPr="00E43E8F">
        <w:rPr>
          <w:rFonts w:ascii="Century Gothic" w:hAnsi="Century Gothic"/>
          <w:sz w:val="20"/>
          <w:szCs w:val="20"/>
        </w:rPr>
        <w:t>недостижения</w:t>
      </w:r>
      <w:proofErr w:type="spellEnd"/>
      <w:r w:rsidRPr="00E43E8F">
        <w:rPr>
          <w:rFonts w:ascii="Century Gothic" w:hAnsi="Century Gothic"/>
          <w:sz w:val="20"/>
          <w:szCs w:val="20"/>
        </w:rPr>
        <w:t xml:space="preserve"> соглашения путем переговоров заинтересованная Сторона направляет в письменной форме претензию, подписанную уполномоченным лицом.</w:t>
      </w:r>
    </w:p>
    <w:p w:rsidR="00E00757" w:rsidRPr="00E43E8F" w:rsidRDefault="00E00757" w:rsidP="00E00757">
      <w:pPr>
        <w:tabs>
          <w:tab w:val="left" w:pos="-284"/>
        </w:tabs>
        <w:spacing w:line="252" w:lineRule="auto"/>
        <w:ind w:firstLine="426"/>
        <w:jc w:val="both"/>
        <w:rPr>
          <w:rFonts w:ascii="Century Gothic" w:hAnsi="Century Gothic"/>
          <w:sz w:val="20"/>
          <w:szCs w:val="20"/>
        </w:rPr>
      </w:pPr>
      <w:r w:rsidRPr="00E43E8F">
        <w:rPr>
          <w:rFonts w:ascii="Century Gothic" w:hAnsi="Century Gothic"/>
          <w:sz w:val="20"/>
          <w:szCs w:val="20"/>
        </w:rPr>
        <w:t>Претензия направляется любым из следующих способов:</w:t>
      </w:r>
    </w:p>
    <w:p w:rsidR="00E00757" w:rsidRPr="00E43E8F" w:rsidRDefault="00E00757" w:rsidP="00E00757">
      <w:pPr>
        <w:tabs>
          <w:tab w:val="left" w:pos="-284"/>
        </w:tabs>
        <w:spacing w:line="252" w:lineRule="auto"/>
        <w:ind w:firstLine="426"/>
        <w:jc w:val="both"/>
        <w:rPr>
          <w:rFonts w:ascii="Century Gothic" w:hAnsi="Century Gothic"/>
          <w:sz w:val="20"/>
          <w:szCs w:val="20"/>
        </w:rPr>
      </w:pPr>
      <w:r w:rsidRPr="00E43E8F">
        <w:rPr>
          <w:rFonts w:ascii="Century Gothic" w:hAnsi="Century Gothic"/>
          <w:sz w:val="20"/>
          <w:szCs w:val="20"/>
        </w:rPr>
        <w:t>- заказным письмом с уведомлением о вручении;</w:t>
      </w:r>
    </w:p>
    <w:p w:rsidR="00E00757" w:rsidRPr="00E43E8F" w:rsidRDefault="00E00757" w:rsidP="00E00757">
      <w:pPr>
        <w:tabs>
          <w:tab w:val="left" w:pos="0"/>
        </w:tabs>
        <w:spacing w:line="252" w:lineRule="auto"/>
        <w:ind w:firstLine="426"/>
        <w:jc w:val="both"/>
        <w:rPr>
          <w:rFonts w:ascii="Century Gothic" w:hAnsi="Century Gothic"/>
          <w:sz w:val="20"/>
          <w:szCs w:val="20"/>
        </w:rPr>
      </w:pPr>
      <w:r w:rsidRPr="00E43E8F">
        <w:rPr>
          <w:rFonts w:ascii="Century Gothic" w:hAnsi="Century Gothic"/>
          <w:sz w:val="20"/>
          <w:szCs w:val="20"/>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E00757" w:rsidRPr="00E43E8F" w:rsidRDefault="00E00757" w:rsidP="00E00757">
      <w:pPr>
        <w:tabs>
          <w:tab w:val="left" w:pos="-284"/>
        </w:tabs>
        <w:spacing w:line="252" w:lineRule="auto"/>
        <w:ind w:firstLine="426"/>
        <w:jc w:val="both"/>
        <w:rPr>
          <w:rFonts w:ascii="Century Gothic" w:hAnsi="Century Gothic"/>
          <w:sz w:val="20"/>
          <w:szCs w:val="20"/>
        </w:rPr>
      </w:pPr>
      <w:r w:rsidRPr="00E43E8F">
        <w:rPr>
          <w:rFonts w:ascii="Century Gothic" w:hAnsi="Century Gothic"/>
          <w:sz w:val="20"/>
          <w:szCs w:val="20"/>
        </w:rPr>
        <w:t>8.3. Сторона, в адрес которой направлена претензия, обязана ее рассмотреть и о результатах уведомить в письменной форме другую Сторону в течение 14 (четырнадцати) рабочих дней со дня получения претензии.</w:t>
      </w:r>
    </w:p>
    <w:p w:rsidR="00E00757" w:rsidRPr="00E43E8F" w:rsidRDefault="00E00757" w:rsidP="00E00757">
      <w:pPr>
        <w:tabs>
          <w:tab w:val="left" w:pos="-284"/>
        </w:tabs>
        <w:spacing w:line="252" w:lineRule="auto"/>
        <w:ind w:firstLine="426"/>
        <w:jc w:val="both"/>
        <w:rPr>
          <w:rFonts w:ascii="Century Gothic" w:hAnsi="Century Gothic"/>
          <w:sz w:val="20"/>
          <w:szCs w:val="20"/>
        </w:rPr>
      </w:pPr>
      <w:r w:rsidRPr="00E43E8F">
        <w:rPr>
          <w:rFonts w:ascii="Century Gothic" w:hAnsi="Century Gothic"/>
          <w:sz w:val="20"/>
          <w:szCs w:val="20"/>
        </w:rPr>
        <w:t xml:space="preserve">8.4. В случае если спор не урегулирован в претензионном порядке или ответ на претензию не получен в течение указанного в п. </w:t>
      </w:r>
      <w:r w:rsidR="00E43E8F">
        <w:rPr>
          <w:rFonts w:ascii="Century Gothic" w:hAnsi="Century Gothic"/>
          <w:sz w:val="20"/>
          <w:szCs w:val="20"/>
        </w:rPr>
        <w:t>8</w:t>
      </w:r>
      <w:r w:rsidRPr="00E43E8F">
        <w:rPr>
          <w:rFonts w:ascii="Century Gothic" w:hAnsi="Century Gothic"/>
          <w:sz w:val="20"/>
          <w:szCs w:val="20"/>
        </w:rPr>
        <w:t>.3. настоящего Договора срока, спор передается в Арбитражный суд Краснодарского края.</w:t>
      </w:r>
    </w:p>
    <w:p w:rsidR="00E00757" w:rsidRPr="00E43E8F" w:rsidRDefault="00E00757" w:rsidP="00E00757">
      <w:pPr>
        <w:tabs>
          <w:tab w:val="left" w:pos="-284"/>
        </w:tabs>
        <w:spacing w:line="252" w:lineRule="auto"/>
        <w:ind w:firstLine="426"/>
        <w:jc w:val="both"/>
        <w:rPr>
          <w:rFonts w:ascii="Century Gothic" w:hAnsi="Century Gothic"/>
          <w:b/>
          <w:sz w:val="20"/>
          <w:szCs w:val="20"/>
        </w:rPr>
      </w:pPr>
    </w:p>
    <w:p w:rsidR="00E00757" w:rsidRPr="00E43E8F" w:rsidRDefault="00E00757" w:rsidP="00E00757">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9. Срок действия Договора</w:t>
      </w:r>
    </w:p>
    <w:p w:rsidR="00E00757" w:rsidRPr="00E43E8F" w:rsidRDefault="00E00757" w:rsidP="00E00757">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lastRenderedPageBreak/>
        <w:t>9.1. Настоящий Договор вступает в силу с даты его подписания Сторонами</w:t>
      </w:r>
      <w:r w:rsidR="00C36008" w:rsidRPr="00E43E8F">
        <w:rPr>
          <w:rFonts w:ascii="Century Gothic" w:hAnsi="Century Gothic"/>
          <w:sz w:val="20"/>
          <w:szCs w:val="20"/>
        </w:rPr>
        <w:t xml:space="preserve">, </w:t>
      </w:r>
      <w:r w:rsidRPr="00E43E8F">
        <w:rPr>
          <w:rFonts w:ascii="Century Gothic" w:hAnsi="Century Gothic"/>
          <w:sz w:val="20"/>
          <w:szCs w:val="20"/>
        </w:rPr>
        <w:t xml:space="preserve">и действует по </w:t>
      </w:r>
      <w:r w:rsidR="00E43E8F" w:rsidRPr="00E43E8F">
        <w:rPr>
          <w:rFonts w:ascii="Century Gothic" w:hAnsi="Century Gothic"/>
          <w:sz w:val="20"/>
          <w:szCs w:val="20"/>
        </w:rPr>
        <w:t>30.04</w:t>
      </w:r>
      <w:r w:rsidRPr="00E43E8F">
        <w:rPr>
          <w:rFonts w:ascii="Century Gothic" w:hAnsi="Century Gothic"/>
          <w:sz w:val="20"/>
          <w:szCs w:val="20"/>
        </w:rPr>
        <w:t>.202</w:t>
      </w:r>
      <w:r w:rsidR="00E43E8F" w:rsidRPr="00E43E8F">
        <w:rPr>
          <w:rFonts w:ascii="Century Gothic" w:hAnsi="Century Gothic"/>
          <w:sz w:val="20"/>
          <w:szCs w:val="20"/>
        </w:rPr>
        <w:t>1</w:t>
      </w:r>
      <w:r w:rsidRPr="00E43E8F">
        <w:rPr>
          <w:rFonts w:ascii="Century Gothic" w:hAnsi="Century Gothic"/>
          <w:sz w:val="20"/>
          <w:szCs w:val="20"/>
        </w:rPr>
        <w:t>.</w:t>
      </w:r>
    </w:p>
    <w:p w:rsidR="00E00757" w:rsidRPr="00E43E8F" w:rsidRDefault="00E00757" w:rsidP="00E00757">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t>Договор считается исполненным со дня подписания Акта исполнения обязательств по форме Приложения №2 к Договору.</w:t>
      </w:r>
    </w:p>
    <w:p w:rsidR="00E00757" w:rsidRPr="00E43E8F" w:rsidRDefault="00E00757" w:rsidP="00E00757">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t>9.2. По соглашению Сторон срок действия Договора может быть продлен до полного исполнения обязательств по настоящему Договору.</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9.3. Обязательства Сторон, возникшие до прекращения действия Договора, остаются действительными и после прекращения его действия до полного исполнения Сторонами обязательств по настоящему Договору.</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9.4. Договор может быть расторгнут:</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по соглашению Сторон;</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по решению суда в соответствии с законодательством РФ;</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в одностороннем внесудебном порядке по предварительному уведомлению одной из Сторон в письменной форме за 15 (пятнадцать) дней до предполагаемой даты расторжения Договора, при этом обязательства Сторон, возникшие до даты расторжения Договора, в том числе и по оплате поставленного Товара, сохраняются до их прекращения исполнением.</w:t>
      </w:r>
    </w:p>
    <w:p w:rsidR="00E00757" w:rsidRPr="00E43E8F" w:rsidRDefault="00E00757" w:rsidP="00E00757">
      <w:pPr>
        <w:widowControl w:val="0"/>
        <w:spacing w:line="252" w:lineRule="auto"/>
        <w:ind w:firstLine="426"/>
        <w:jc w:val="both"/>
        <w:rPr>
          <w:rFonts w:ascii="Century Gothic" w:hAnsi="Century Gothic"/>
          <w:sz w:val="20"/>
          <w:szCs w:val="20"/>
        </w:rPr>
      </w:pPr>
    </w:p>
    <w:p w:rsidR="00E00757" w:rsidRPr="00E43E8F" w:rsidRDefault="00E00757" w:rsidP="00E00757">
      <w:pPr>
        <w:pStyle w:val="ab"/>
        <w:widowControl w:val="0"/>
        <w:suppressAutoHyphens/>
        <w:spacing w:line="252" w:lineRule="auto"/>
        <w:jc w:val="center"/>
        <w:rPr>
          <w:rFonts w:ascii="Century Gothic" w:hAnsi="Century Gothic"/>
          <w:b/>
          <w:bCs/>
          <w:sz w:val="20"/>
          <w:szCs w:val="20"/>
        </w:rPr>
      </w:pPr>
      <w:r w:rsidRPr="00E43E8F">
        <w:rPr>
          <w:rFonts w:ascii="Century Gothic" w:hAnsi="Century Gothic"/>
          <w:b/>
          <w:bCs/>
          <w:sz w:val="20"/>
          <w:szCs w:val="20"/>
        </w:rPr>
        <w:t>10. Заключительные положения</w:t>
      </w:r>
    </w:p>
    <w:p w:rsidR="00E00757" w:rsidRPr="00E43E8F" w:rsidRDefault="00E00757" w:rsidP="00E00757">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t>10.1. Все приложения и дополнения к настоящему Договору являются его неотъемлемыми частями и составляют с ним единое целое.</w:t>
      </w:r>
    </w:p>
    <w:p w:rsidR="00E00757"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10.2. Договор, приложения к нему и иные документы, связанные с исполнением настоящего Договора, направленные одной Стороной другой Стороне посредством факсимильной связи, электронной почты содержащие печать и подпись надлежаще уполномоченного лица, признаются юридически действительными, и имеют силу для Сторон до получения надлежащим образом оформленного оригинала (подлинника) такого документа.</w:t>
      </w:r>
    </w:p>
    <w:p w:rsidR="00E00757" w:rsidRPr="00E43E8F" w:rsidRDefault="00E00757" w:rsidP="00E00757">
      <w:pPr>
        <w:widowControl w:val="0"/>
        <w:suppressAutoHyphens/>
        <w:spacing w:line="252" w:lineRule="auto"/>
        <w:ind w:firstLine="426"/>
        <w:jc w:val="both"/>
        <w:rPr>
          <w:rFonts w:ascii="Century Gothic" w:hAnsi="Century Gothic"/>
          <w:sz w:val="20"/>
          <w:szCs w:val="20"/>
        </w:rPr>
      </w:pPr>
      <w:r w:rsidRPr="00E43E8F">
        <w:rPr>
          <w:rFonts w:ascii="Century Gothic" w:hAnsi="Century Gothic"/>
          <w:sz w:val="20"/>
          <w:szCs w:val="20"/>
        </w:rPr>
        <w:t>10.3. При изменении юридических адресов, банковских реквизитов, а также иных, влияющих на исполнение Договора обстоятельств, Стороны незамедлительно информируют об этом друг друга.</w:t>
      </w:r>
    </w:p>
    <w:p w:rsidR="001B7812" w:rsidRPr="00E43E8F" w:rsidRDefault="00E00757" w:rsidP="00E00757">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10.4. Настоящий Договор составлен в двух экземплярах, по одному экземпляру для каждой из Сторон, каждый из которых имеет равную юридическую силу. Настоящий Договор заключен путем обмена экземплярами Договора, подписанными Сторонами.</w:t>
      </w:r>
    </w:p>
    <w:p w:rsidR="00E00757" w:rsidRPr="00E43E8F" w:rsidRDefault="00E00757" w:rsidP="00E00757">
      <w:pPr>
        <w:widowControl w:val="0"/>
        <w:spacing w:line="252" w:lineRule="auto"/>
        <w:ind w:firstLine="426"/>
        <w:jc w:val="both"/>
        <w:rPr>
          <w:rFonts w:ascii="Century Gothic" w:hAnsi="Century Gothic"/>
          <w:sz w:val="20"/>
          <w:szCs w:val="20"/>
        </w:rPr>
      </w:pPr>
    </w:p>
    <w:p w:rsidR="001B7812" w:rsidRPr="00E43E8F" w:rsidRDefault="001B7812" w:rsidP="001B7812">
      <w:pPr>
        <w:widowControl w:val="0"/>
        <w:spacing w:line="252" w:lineRule="auto"/>
        <w:jc w:val="center"/>
        <w:rPr>
          <w:rFonts w:ascii="Century Gothic" w:hAnsi="Century Gothic"/>
          <w:b/>
          <w:sz w:val="20"/>
          <w:szCs w:val="20"/>
        </w:rPr>
      </w:pPr>
      <w:r w:rsidRPr="00E43E8F">
        <w:rPr>
          <w:rFonts w:ascii="Century Gothic" w:hAnsi="Century Gothic"/>
          <w:b/>
          <w:sz w:val="20"/>
          <w:szCs w:val="20"/>
        </w:rPr>
        <w:t>1</w:t>
      </w:r>
      <w:r w:rsidR="00E00757" w:rsidRPr="00E43E8F">
        <w:rPr>
          <w:rFonts w:ascii="Century Gothic" w:hAnsi="Century Gothic"/>
          <w:b/>
          <w:sz w:val="20"/>
          <w:szCs w:val="20"/>
        </w:rPr>
        <w:t>1</w:t>
      </w:r>
      <w:r w:rsidRPr="00E43E8F">
        <w:rPr>
          <w:rFonts w:ascii="Century Gothic" w:hAnsi="Century Gothic"/>
          <w:b/>
          <w:sz w:val="20"/>
          <w:szCs w:val="20"/>
        </w:rPr>
        <w:t>. Приложения к Договору</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1</w:t>
      </w:r>
      <w:r w:rsidR="00E00757" w:rsidRPr="00E43E8F">
        <w:rPr>
          <w:rFonts w:ascii="Century Gothic" w:hAnsi="Century Gothic"/>
          <w:sz w:val="20"/>
          <w:szCs w:val="20"/>
        </w:rPr>
        <w:t>1</w:t>
      </w:r>
      <w:r w:rsidRPr="00E43E8F">
        <w:rPr>
          <w:rFonts w:ascii="Century Gothic" w:hAnsi="Century Gothic"/>
          <w:sz w:val="20"/>
          <w:szCs w:val="20"/>
        </w:rPr>
        <w:t>.1 Приложение № 1 - Спецификация</w:t>
      </w:r>
    </w:p>
    <w:p w:rsidR="001B7812" w:rsidRPr="00E43E8F" w:rsidRDefault="001B7812" w:rsidP="001B7812">
      <w:pPr>
        <w:widowControl w:val="0"/>
        <w:spacing w:line="252" w:lineRule="auto"/>
        <w:ind w:firstLine="426"/>
        <w:jc w:val="both"/>
        <w:rPr>
          <w:rFonts w:ascii="Century Gothic" w:hAnsi="Century Gothic"/>
          <w:sz w:val="20"/>
          <w:szCs w:val="20"/>
        </w:rPr>
      </w:pPr>
      <w:r w:rsidRPr="00E43E8F">
        <w:rPr>
          <w:rFonts w:ascii="Century Gothic" w:hAnsi="Century Gothic"/>
          <w:sz w:val="20"/>
          <w:szCs w:val="20"/>
        </w:rPr>
        <w:t>1</w:t>
      </w:r>
      <w:r w:rsidR="00E00757" w:rsidRPr="00E43E8F">
        <w:rPr>
          <w:rFonts w:ascii="Century Gothic" w:hAnsi="Century Gothic"/>
          <w:sz w:val="20"/>
          <w:szCs w:val="20"/>
        </w:rPr>
        <w:t>1</w:t>
      </w:r>
      <w:r w:rsidRPr="00E43E8F">
        <w:rPr>
          <w:rFonts w:ascii="Century Gothic" w:hAnsi="Century Gothic"/>
          <w:sz w:val="20"/>
          <w:szCs w:val="20"/>
        </w:rPr>
        <w:t>.2 Приложение № 2 - Акт исполнения обязательств</w:t>
      </w:r>
    </w:p>
    <w:p w:rsidR="001B7812" w:rsidRPr="00E43E8F" w:rsidRDefault="001B7812" w:rsidP="001B7812">
      <w:pPr>
        <w:widowControl w:val="0"/>
        <w:spacing w:line="252" w:lineRule="auto"/>
        <w:ind w:firstLine="426"/>
        <w:jc w:val="both"/>
        <w:rPr>
          <w:rFonts w:ascii="Century Gothic" w:hAnsi="Century Gothic"/>
          <w:sz w:val="20"/>
          <w:szCs w:val="20"/>
        </w:rPr>
      </w:pPr>
    </w:p>
    <w:p w:rsidR="001B7812" w:rsidRPr="00E43E8F" w:rsidRDefault="001B7812" w:rsidP="001B7812">
      <w:pPr>
        <w:widowControl w:val="0"/>
        <w:spacing w:line="252" w:lineRule="auto"/>
        <w:jc w:val="center"/>
        <w:rPr>
          <w:rFonts w:ascii="Century Gothic" w:hAnsi="Century Gothic"/>
          <w:b/>
          <w:bCs/>
          <w:sz w:val="20"/>
          <w:szCs w:val="20"/>
        </w:rPr>
      </w:pPr>
      <w:r w:rsidRPr="00E43E8F">
        <w:rPr>
          <w:rFonts w:ascii="Century Gothic" w:hAnsi="Century Gothic"/>
          <w:b/>
          <w:bCs/>
          <w:sz w:val="20"/>
          <w:szCs w:val="20"/>
        </w:rPr>
        <w:t>1</w:t>
      </w:r>
      <w:r w:rsidR="00E00757" w:rsidRPr="00E43E8F">
        <w:rPr>
          <w:rFonts w:ascii="Century Gothic" w:hAnsi="Century Gothic"/>
          <w:b/>
          <w:bCs/>
          <w:sz w:val="20"/>
          <w:szCs w:val="20"/>
        </w:rPr>
        <w:t>2</w:t>
      </w:r>
      <w:r w:rsidRPr="00E43E8F">
        <w:rPr>
          <w:rFonts w:ascii="Century Gothic" w:hAnsi="Century Gothic"/>
          <w:b/>
          <w:bCs/>
          <w:sz w:val="20"/>
          <w:szCs w:val="20"/>
        </w:rPr>
        <w:t>. Юридические адреса и банковские реквизиты Сторон</w:t>
      </w:r>
    </w:p>
    <w:p w:rsidR="001B7812" w:rsidRPr="00E43E8F" w:rsidRDefault="001B7812" w:rsidP="001B7812">
      <w:pPr>
        <w:widowControl w:val="0"/>
        <w:spacing w:line="252" w:lineRule="au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E43E8F" w:rsidRPr="00E43E8F" w:rsidTr="00365FA6">
        <w:trPr>
          <w:trHeight w:val="4639"/>
        </w:trPr>
        <w:tc>
          <w:tcPr>
            <w:tcW w:w="5070" w:type="dxa"/>
          </w:tcPr>
          <w:p w:rsidR="001B7812" w:rsidRPr="00E43E8F" w:rsidRDefault="001B7812" w:rsidP="001470FD">
            <w:pPr>
              <w:keepNext/>
              <w:widowControl w:val="0"/>
              <w:jc w:val="center"/>
              <w:outlineLvl w:val="0"/>
              <w:rPr>
                <w:rFonts w:ascii="Century Gothic" w:hAnsi="Century Gothic"/>
                <w:b/>
                <w:bCs/>
                <w:kern w:val="32"/>
                <w:sz w:val="20"/>
                <w:szCs w:val="20"/>
              </w:rPr>
            </w:pPr>
            <w:r w:rsidRPr="00E43E8F">
              <w:rPr>
                <w:rFonts w:ascii="Century Gothic" w:hAnsi="Century Gothic"/>
                <w:b/>
                <w:bCs/>
                <w:kern w:val="32"/>
                <w:sz w:val="20"/>
                <w:szCs w:val="20"/>
              </w:rPr>
              <w:t>Поставщик:</w:t>
            </w:r>
          </w:p>
          <w:p w:rsidR="00C36008" w:rsidRPr="00E43E8F" w:rsidRDefault="00C36008"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b/>
                <w:bCs/>
                <w:kern w:val="32"/>
                <w:sz w:val="20"/>
                <w:szCs w:val="20"/>
              </w:rPr>
            </w:pPr>
          </w:p>
          <w:p w:rsidR="00B9367D" w:rsidRPr="00E43E8F" w:rsidRDefault="00B9367D" w:rsidP="00C36008">
            <w:pPr>
              <w:widowControl w:val="0"/>
              <w:jc w:val="both"/>
              <w:rPr>
                <w:rFonts w:ascii="Century Gothic" w:hAnsi="Century Gothic"/>
                <w:sz w:val="20"/>
                <w:szCs w:val="20"/>
              </w:rPr>
            </w:pPr>
          </w:p>
          <w:p w:rsidR="00C36008" w:rsidRPr="00E43E8F" w:rsidRDefault="00C36008" w:rsidP="00C36008">
            <w:pPr>
              <w:widowControl w:val="0"/>
              <w:jc w:val="both"/>
              <w:rPr>
                <w:rFonts w:ascii="Century Gothic" w:hAnsi="Century Gothic"/>
                <w:sz w:val="20"/>
                <w:szCs w:val="20"/>
              </w:rPr>
            </w:pPr>
          </w:p>
          <w:p w:rsidR="00C36008" w:rsidRPr="00E43E8F" w:rsidRDefault="00C36008" w:rsidP="00C36008">
            <w:pPr>
              <w:widowControl w:val="0"/>
              <w:jc w:val="both"/>
              <w:rPr>
                <w:rFonts w:ascii="Century Gothic" w:hAnsi="Century Gothic"/>
                <w:sz w:val="20"/>
                <w:szCs w:val="20"/>
              </w:rPr>
            </w:pPr>
          </w:p>
          <w:p w:rsidR="00B9367D" w:rsidRPr="00E43E8F" w:rsidRDefault="00B9367D" w:rsidP="00C36008">
            <w:pPr>
              <w:widowControl w:val="0"/>
              <w:jc w:val="both"/>
              <w:rPr>
                <w:rFonts w:ascii="Century Gothic" w:hAnsi="Century Gothic"/>
                <w:sz w:val="20"/>
                <w:szCs w:val="20"/>
              </w:rPr>
            </w:pPr>
          </w:p>
          <w:p w:rsidR="00C36008" w:rsidRPr="00E43E8F" w:rsidRDefault="00C36008" w:rsidP="00C36008">
            <w:pPr>
              <w:widowControl w:val="0"/>
              <w:jc w:val="both"/>
              <w:rPr>
                <w:rFonts w:ascii="Century Gothic" w:hAnsi="Century Gothic"/>
                <w:sz w:val="20"/>
                <w:szCs w:val="20"/>
              </w:rPr>
            </w:pPr>
          </w:p>
          <w:p w:rsidR="00C36008" w:rsidRPr="00E43E8F" w:rsidRDefault="00C36008" w:rsidP="00C36008">
            <w:pPr>
              <w:widowControl w:val="0"/>
              <w:rPr>
                <w:rFonts w:ascii="Century Gothic" w:hAnsi="Century Gothic"/>
                <w:bCs/>
                <w:sz w:val="20"/>
                <w:szCs w:val="20"/>
              </w:rPr>
            </w:pPr>
            <w:r w:rsidRPr="00E43E8F">
              <w:rPr>
                <w:rFonts w:ascii="Century Gothic" w:hAnsi="Century Gothic"/>
                <w:bCs/>
                <w:sz w:val="20"/>
                <w:szCs w:val="20"/>
              </w:rPr>
              <w:t>______________________/</w:t>
            </w:r>
            <w:r w:rsidR="00B9367D" w:rsidRPr="00E43E8F">
              <w:rPr>
                <w:rFonts w:ascii="Century Gothic" w:hAnsi="Century Gothic"/>
                <w:bCs/>
                <w:sz w:val="20"/>
                <w:szCs w:val="20"/>
              </w:rPr>
              <w:t xml:space="preserve">                              </w:t>
            </w:r>
            <w:r w:rsidRPr="00E43E8F">
              <w:rPr>
                <w:rFonts w:ascii="Century Gothic" w:hAnsi="Century Gothic"/>
                <w:bCs/>
                <w:sz w:val="20"/>
                <w:szCs w:val="20"/>
              </w:rPr>
              <w:t>/</w:t>
            </w:r>
          </w:p>
          <w:p w:rsidR="001B7812" w:rsidRPr="00E43E8F" w:rsidRDefault="00C36008" w:rsidP="00C36008">
            <w:pPr>
              <w:widowControl w:val="0"/>
              <w:rPr>
                <w:rFonts w:ascii="Century Gothic" w:hAnsi="Century Gothic"/>
                <w:sz w:val="20"/>
                <w:szCs w:val="20"/>
              </w:rPr>
            </w:pPr>
            <w:r w:rsidRPr="00E43E8F">
              <w:rPr>
                <w:rFonts w:ascii="Century Gothic" w:hAnsi="Century Gothic"/>
                <w:bCs/>
                <w:sz w:val="20"/>
                <w:szCs w:val="20"/>
              </w:rPr>
              <w:t>м.п.</w:t>
            </w:r>
          </w:p>
        </w:tc>
        <w:tc>
          <w:tcPr>
            <w:tcW w:w="4677" w:type="dxa"/>
          </w:tcPr>
          <w:p w:rsidR="001B7812" w:rsidRPr="00E43E8F" w:rsidRDefault="001B7812" w:rsidP="001470FD">
            <w:pPr>
              <w:widowControl w:val="0"/>
              <w:jc w:val="center"/>
              <w:rPr>
                <w:rFonts w:ascii="Century Gothic" w:hAnsi="Century Gothic"/>
                <w:b/>
                <w:sz w:val="20"/>
                <w:szCs w:val="20"/>
              </w:rPr>
            </w:pPr>
            <w:r w:rsidRPr="00E43E8F">
              <w:rPr>
                <w:rFonts w:ascii="Century Gothic" w:hAnsi="Century Gothic"/>
                <w:b/>
                <w:bCs/>
                <w:sz w:val="20"/>
                <w:szCs w:val="20"/>
              </w:rPr>
              <w:t>Покупатель:</w:t>
            </w:r>
          </w:p>
          <w:p w:rsidR="001B7812" w:rsidRPr="00E43E8F" w:rsidRDefault="001B7812" w:rsidP="001470FD">
            <w:pPr>
              <w:keepNext/>
              <w:widowControl w:val="0"/>
              <w:outlineLvl w:val="0"/>
              <w:rPr>
                <w:rFonts w:ascii="Century Gothic" w:hAnsi="Century Gothic"/>
                <w:b/>
                <w:bCs/>
                <w:kern w:val="32"/>
                <w:sz w:val="20"/>
                <w:szCs w:val="20"/>
              </w:rPr>
            </w:pPr>
            <w:r w:rsidRPr="00E43E8F">
              <w:rPr>
                <w:rFonts w:ascii="Century Gothic" w:hAnsi="Century Gothic"/>
                <w:b/>
                <w:bCs/>
                <w:kern w:val="32"/>
                <w:sz w:val="20"/>
                <w:szCs w:val="20"/>
              </w:rPr>
              <w:t>НАО «ДСУ-1»</w:t>
            </w:r>
          </w:p>
          <w:p w:rsidR="00365FA6" w:rsidRPr="00E43E8F" w:rsidRDefault="00365FA6" w:rsidP="001470FD">
            <w:pPr>
              <w:rPr>
                <w:rFonts w:ascii="Century Gothic" w:hAnsi="Century Gothic"/>
                <w:sz w:val="20"/>
                <w:szCs w:val="20"/>
              </w:rPr>
            </w:pPr>
            <w:r w:rsidRPr="00E43E8F">
              <w:rPr>
                <w:rFonts w:ascii="Century Gothic" w:hAnsi="Century Gothic"/>
                <w:sz w:val="20"/>
                <w:szCs w:val="20"/>
              </w:rPr>
              <w:t xml:space="preserve">Юридический адрес: 350061, г.Краснодар, </w:t>
            </w:r>
          </w:p>
          <w:p w:rsidR="00365FA6" w:rsidRPr="00E43E8F" w:rsidRDefault="00365FA6" w:rsidP="001470FD">
            <w:pPr>
              <w:rPr>
                <w:rFonts w:ascii="Century Gothic" w:hAnsi="Century Gothic"/>
                <w:sz w:val="20"/>
                <w:szCs w:val="20"/>
              </w:rPr>
            </w:pPr>
            <w:r w:rsidRPr="00E43E8F">
              <w:rPr>
                <w:rFonts w:ascii="Century Gothic" w:hAnsi="Century Gothic"/>
                <w:sz w:val="20"/>
                <w:szCs w:val="20"/>
              </w:rPr>
              <w:t xml:space="preserve">ул. им. </w:t>
            </w:r>
            <w:proofErr w:type="spellStart"/>
            <w:r w:rsidRPr="00E43E8F">
              <w:rPr>
                <w:rFonts w:ascii="Century Gothic" w:hAnsi="Century Gothic"/>
                <w:sz w:val="20"/>
                <w:szCs w:val="20"/>
              </w:rPr>
              <w:t>Мачуги</w:t>
            </w:r>
            <w:proofErr w:type="spellEnd"/>
            <w:r w:rsidRPr="00E43E8F">
              <w:rPr>
                <w:rFonts w:ascii="Century Gothic" w:hAnsi="Century Gothic"/>
                <w:sz w:val="20"/>
                <w:szCs w:val="20"/>
              </w:rPr>
              <w:t xml:space="preserve"> В.Н., 182</w:t>
            </w:r>
          </w:p>
          <w:p w:rsidR="00365FA6" w:rsidRPr="00E43E8F" w:rsidRDefault="00365FA6" w:rsidP="001470FD">
            <w:pPr>
              <w:rPr>
                <w:rFonts w:ascii="Century Gothic" w:hAnsi="Century Gothic"/>
                <w:sz w:val="20"/>
                <w:szCs w:val="20"/>
              </w:rPr>
            </w:pPr>
            <w:r w:rsidRPr="00E43E8F">
              <w:rPr>
                <w:rFonts w:ascii="Century Gothic" w:hAnsi="Century Gothic"/>
                <w:sz w:val="20"/>
                <w:szCs w:val="20"/>
              </w:rPr>
              <w:t xml:space="preserve">Почтовый адрес: 350080, г. Краснодар, </w:t>
            </w:r>
          </w:p>
          <w:p w:rsidR="00365FA6" w:rsidRPr="00E43E8F" w:rsidRDefault="00365FA6" w:rsidP="001470FD">
            <w:pPr>
              <w:rPr>
                <w:rFonts w:ascii="Century Gothic" w:hAnsi="Century Gothic"/>
                <w:sz w:val="20"/>
                <w:szCs w:val="20"/>
              </w:rPr>
            </w:pPr>
            <w:r w:rsidRPr="00E43E8F">
              <w:rPr>
                <w:rFonts w:ascii="Century Gothic" w:hAnsi="Century Gothic"/>
                <w:sz w:val="20"/>
                <w:szCs w:val="20"/>
              </w:rPr>
              <w:t xml:space="preserve">ул. им. </w:t>
            </w:r>
            <w:proofErr w:type="spellStart"/>
            <w:r w:rsidRPr="00E43E8F">
              <w:rPr>
                <w:rFonts w:ascii="Century Gothic" w:hAnsi="Century Gothic"/>
                <w:sz w:val="20"/>
                <w:szCs w:val="20"/>
              </w:rPr>
              <w:t>Мачуги</w:t>
            </w:r>
            <w:proofErr w:type="spellEnd"/>
            <w:r w:rsidRPr="00E43E8F">
              <w:rPr>
                <w:rFonts w:ascii="Century Gothic" w:hAnsi="Century Gothic"/>
                <w:sz w:val="20"/>
                <w:szCs w:val="20"/>
              </w:rPr>
              <w:t xml:space="preserve"> В.Н., 182</w:t>
            </w:r>
          </w:p>
          <w:p w:rsidR="00365FA6" w:rsidRPr="00E43E8F" w:rsidRDefault="00365FA6" w:rsidP="001470FD">
            <w:pPr>
              <w:rPr>
                <w:rFonts w:ascii="Century Gothic" w:hAnsi="Century Gothic"/>
                <w:sz w:val="20"/>
                <w:szCs w:val="20"/>
              </w:rPr>
            </w:pPr>
            <w:r w:rsidRPr="00E43E8F">
              <w:rPr>
                <w:rFonts w:ascii="Century Gothic" w:hAnsi="Century Gothic"/>
                <w:sz w:val="20"/>
                <w:szCs w:val="20"/>
              </w:rPr>
              <w:t>ИНН 2312122368 / КПП 231201001</w:t>
            </w:r>
          </w:p>
          <w:p w:rsidR="00365FA6" w:rsidRPr="00E43E8F" w:rsidRDefault="00365FA6" w:rsidP="001470FD">
            <w:pPr>
              <w:jc w:val="both"/>
              <w:rPr>
                <w:rFonts w:ascii="Century Gothic" w:hAnsi="Century Gothic"/>
                <w:sz w:val="20"/>
                <w:szCs w:val="20"/>
              </w:rPr>
            </w:pPr>
            <w:r w:rsidRPr="00E43E8F">
              <w:rPr>
                <w:rFonts w:ascii="Century Gothic" w:hAnsi="Century Gothic"/>
                <w:sz w:val="20"/>
                <w:szCs w:val="20"/>
              </w:rPr>
              <w:t>ОГРН 1052307229479</w:t>
            </w:r>
          </w:p>
          <w:p w:rsidR="00365FA6" w:rsidRPr="00E43E8F" w:rsidRDefault="00365FA6" w:rsidP="001470FD">
            <w:pPr>
              <w:keepNext/>
              <w:outlineLvl w:val="0"/>
              <w:rPr>
                <w:rFonts w:ascii="Century Gothic" w:hAnsi="Century Gothic"/>
                <w:sz w:val="20"/>
                <w:szCs w:val="20"/>
              </w:rPr>
            </w:pPr>
            <w:r w:rsidRPr="00E43E8F">
              <w:rPr>
                <w:rFonts w:ascii="Century Gothic" w:hAnsi="Century Gothic"/>
                <w:sz w:val="20"/>
                <w:szCs w:val="20"/>
              </w:rPr>
              <w:t>р/с 40702810243170001241</w:t>
            </w:r>
          </w:p>
          <w:p w:rsidR="00365FA6" w:rsidRPr="00E43E8F" w:rsidRDefault="00365FA6" w:rsidP="001470FD">
            <w:pPr>
              <w:keepNext/>
              <w:outlineLvl w:val="0"/>
              <w:rPr>
                <w:rFonts w:ascii="Century Gothic" w:hAnsi="Century Gothic"/>
                <w:sz w:val="20"/>
                <w:szCs w:val="20"/>
              </w:rPr>
            </w:pPr>
            <w:r w:rsidRPr="00E43E8F">
              <w:rPr>
                <w:rFonts w:ascii="Century Gothic" w:hAnsi="Century Gothic"/>
                <w:sz w:val="20"/>
                <w:szCs w:val="20"/>
              </w:rPr>
              <w:t xml:space="preserve">ПАО РНКБ Банк </w:t>
            </w:r>
          </w:p>
          <w:p w:rsidR="00365FA6" w:rsidRPr="00E43E8F" w:rsidRDefault="00365FA6" w:rsidP="001470FD">
            <w:pPr>
              <w:keepNext/>
              <w:outlineLvl w:val="0"/>
              <w:rPr>
                <w:rFonts w:ascii="Century Gothic" w:hAnsi="Century Gothic"/>
                <w:sz w:val="20"/>
                <w:szCs w:val="20"/>
              </w:rPr>
            </w:pPr>
            <w:proofErr w:type="gramStart"/>
            <w:r w:rsidRPr="00E43E8F">
              <w:rPr>
                <w:rFonts w:ascii="Century Gothic" w:hAnsi="Century Gothic"/>
                <w:sz w:val="20"/>
                <w:szCs w:val="20"/>
              </w:rPr>
              <w:t>БИК  043510607</w:t>
            </w:r>
            <w:proofErr w:type="gramEnd"/>
          </w:p>
          <w:p w:rsidR="00365FA6" w:rsidRPr="00E43E8F" w:rsidRDefault="00365FA6" w:rsidP="001470FD">
            <w:pPr>
              <w:keepNext/>
              <w:outlineLvl w:val="0"/>
              <w:rPr>
                <w:rFonts w:ascii="Century Gothic" w:hAnsi="Century Gothic"/>
                <w:sz w:val="20"/>
                <w:szCs w:val="20"/>
              </w:rPr>
            </w:pPr>
            <w:r w:rsidRPr="00E43E8F">
              <w:rPr>
                <w:rFonts w:ascii="Century Gothic" w:hAnsi="Century Gothic"/>
                <w:sz w:val="20"/>
                <w:szCs w:val="20"/>
              </w:rPr>
              <w:t>к/с 30101810335100000607</w:t>
            </w:r>
          </w:p>
          <w:p w:rsidR="00365FA6" w:rsidRPr="00E43E8F" w:rsidRDefault="00365FA6" w:rsidP="001470FD">
            <w:pPr>
              <w:rPr>
                <w:rFonts w:ascii="Century Gothic" w:hAnsi="Century Gothic"/>
                <w:sz w:val="20"/>
                <w:szCs w:val="20"/>
              </w:rPr>
            </w:pPr>
            <w:r w:rsidRPr="00E43E8F">
              <w:rPr>
                <w:rFonts w:ascii="Century Gothic" w:hAnsi="Century Gothic"/>
                <w:sz w:val="20"/>
                <w:szCs w:val="20"/>
              </w:rPr>
              <w:t>Тел.:(861) 237-64-69, 237-58-59</w:t>
            </w:r>
          </w:p>
          <w:p w:rsidR="007714FE" w:rsidRPr="00E43E8F" w:rsidRDefault="00365FA6" w:rsidP="00C36008">
            <w:pPr>
              <w:rPr>
                <w:rFonts w:ascii="Century Gothic" w:hAnsi="Century Gothic"/>
                <w:sz w:val="20"/>
                <w:szCs w:val="20"/>
              </w:rPr>
            </w:pPr>
            <w:r w:rsidRPr="00E43E8F">
              <w:rPr>
                <w:rFonts w:ascii="Century Gothic" w:hAnsi="Century Gothic"/>
                <w:bCs/>
                <w:sz w:val="20"/>
                <w:szCs w:val="20"/>
                <w:lang w:val="en-US"/>
              </w:rPr>
              <w:t>Email</w:t>
            </w:r>
            <w:r w:rsidRPr="00E43E8F">
              <w:rPr>
                <w:rFonts w:ascii="Century Gothic" w:hAnsi="Century Gothic"/>
                <w:bCs/>
                <w:sz w:val="20"/>
                <w:szCs w:val="20"/>
              </w:rPr>
              <w:t xml:space="preserve">: </w:t>
            </w:r>
            <w:proofErr w:type="spellStart"/>
            <w:r w:rsidRPr="00E43E8F">
              <w:rPr>
                <w:rFonts w:ascii="Century Gothic" w:hAnsi="Century Gothic"/>
                <w:bCs/>
                <w:sz w:val="20"/>
                <w:szCs w:val="20"/>
                <w:lang w:val="en-US"/>
              </w:rPr>
              <w:t>dcy</w:t>
            </w:r>
            <w:proofErr w:type="spellEnd"/>
            <w:r w:rsidRPr="00E43E8F">
              <w:rPr>
                <w:rFonts w:ascii="Century Gothic" w:hAnsi="Century Gothic"/>
                <w:bCs/>
                <w:sz w:val="20"/>
                <w:szCs w:val="20"/>
              </w:rPr>
              <w:t>1@</w:t>
            </w:r>
            <w:proofErr w:type="spellStart"/>
            <w:r w:rsidRPr="00E43E8F">
              <w:rPr>
                <w:rFonts w:ascii="Century Gothic" w:hAnsi="Century Gothic"/>
                <w:bCs/>
                <w:sz w:val="20"/>
                <w:szCs w:val="20"/>
                <w:lang w:val="en-US"/>
              </w:rPr>
              <w:t>dcy</w:t>
            </w:r>
            <w:proofErr w:type="spellEnd"/>
            <w:r w:rsidRPr="00E43E8F">
              <w:rPr>
                <w:rFonts w:ascii="Century Gothic" w:hAnsi="Century Gothic"/>
                <w:bCs/>
                <w:sz w:val="20"/>
                <w:szCs w:val="20"/>
              </w:rPr>
              <w:t>1.</w:t>
            </w:r>
            <w:proofErr w:type="spellStart"/>
            <w:r w:rsidRPr="00E43E8F">
              <w:rPr>
                <w:rFonts w:ascii="Century Gothic" w:hAnsi="Century Gothic"/>
                <w:bCs/>
                <w:sz w:val="20"/>
                <w:szCs w:val="20"/>
                <w:lang w:val="en-US"/>
              </w:rPr>
              <w:t>ru</w:t>
            </w:r>
            <w:proofErr w:type="spellEnd"/>
          </w:p>
          <w:p w:rsidR="007714FE" w:rsidRPr="00E43E8F" w:rsidRDefault="007714FE" w:rsidP="001470FD">
            <w:pPr>
              <w:widowControl w:val="0"/>
              <w:jc w:val="both"/>
              <w:rPr>
                <w:rFonts w:ascii="Century Gothic" w:hAnsi="Century Gothic"/>
                <w:b/>
                <w:sz w:val="20"/>
                <w:szCs w:val="20"/>
              </w:rPr>
            </w:pPr>
          </w:p>
          <w:p w:rsidR="001B7812" w:rsidRPr="00E43E8F" w:rsidRDefault="001B7812" w:rsidP="001470FD">
            <w:pPr>
              <w:widowControl w:val="0"/>
              <w:jc w:val="both"/>
              <w:rPr>
                <w:rFonts w:ascii="Century Gothic" w:hAnsi="Century Gothic"/>
                <w:sz w:val="20"/>
                <w:szCs w:val="20"/>
              </w:rPr>
            </w:pPr>
            <w:r w:rsidRPr="00E43E8F">
              <w:rPr>
                <w:rFonts w:ascii="Century Gothic" w:hAnsi="Century Gothic"/>
                <w:sz w:val="20"/>
                <w:szCs w:val="20"/>
              </w:rPr>
              <w:t>Генеральный директор</w:t>
            </w:r>
          </w:p>
          <w:p w:rsidR="001B7812" w:rsidRPr="00E43E8F" w:rsidRDefault="001B7812" w:rsidP="001470FD">
            <w:pPr>
              <w:widowControl w:val="0"/>
              <w:jc w:val="both"/>
              <w:rPr>
                <w:rFonts w:ascii="Century Gothic" w:hAnsi="Century Gothic"/>
                <w:sz w:val="20"/>
                <w:szCs w:val="20"/>
              </w:rPr>
            </w:pPr>
          </w:p>
          <w:p w:rsidR="001B7812" w:rsidRPr="00E43E8F" w:rsidRDefault="001B7812" w:rsidP="001470FD">
            <w:pPr>
              <w:widowControl w:val="0"/>
              <w:rPr>
                <w:rFonts w:ascii="Century Gothic" w:hAnsi="Century Gothic"/>
                <w:bCs/>
                <w:sz w:val="20"/>
                <w:szCs w:val="20"/>
              </w:rPr>
            </w:pPr>
            <w:r w:rsidRPr="00E43E8F">
              <w:rPr>
                <w:rFonts w:ascii="Century Gothic" w:hAnsi="Century Gothic"/>
                <w:bCs/>
                <w:sz w:val="20"/>
                <w:szCs w:val="20"/>
              </w:rPr>
              <w:t xml:space="preserve">______________________/В.В. </w:t>
            </w:r>
            <w:proofErr w:type="spellStart"/>
            <w:r w:rsidRPr="00E43E8F">
              <w:rPr>
                <w:rFonts w:ascii="Century Gothic" w:hAnsi="Century Gothic"/>
                <w:bCs/>
                <w:sz w:val="20"/>
                <w:szCs w:val="20"/>
              </w:rPr>
              <w:t>Ишутин</w:t>
            </w:r>
            <w:proofErr w:type="spellEnd"/>
            <w:r w:rsidRPr="00E43E8F">
              <w:rPr>
                <w:rFonts w:ascii="Century Gothic" w:hAnsi="Century Gothic"/>
                <w:bCs/>
                <w:sz w:val="20"/>
                <w:szCs w:val="20"/>
              </w:rPr>
              <w:t>/</w:t>
            </w:r>
          </w:p>
          <w:p w:rsidR="001B7812" w:rsidRPr="00E43E8F" w:rsidRDefault="001B7812" w:rsidP="001470FD">
            <w:pPr>
              <w:pStyle w:val="a8"/>
              <w:rPr>
                <w:rFonts w:ascii="Century Gothic" w:hAnsi="Century Gothic"/>
                <w:bCs/>
                <w:kern w:val="32"/>
                <w:sz w:val="20"/>
                <w:szCs w:val="20"/>
              </w:rPr>
            </w:pPr>
            <w:r w:rsidRPr="00E43E8F">
              <w:rPr>
                <w:rFonts w:ascii="Century Gothic" w:hAnsi="Century Gothic"/>
                <w:bCs/>
                <w:sz w:val="20"/>
                <w:szCs w:val="20"/>
              </w:rPr>
              <w:t>м.п.</w:t>
            </w:r>
          </w:p>
        </w:tc>
      </w:tr>
    </w:tbl>
    <w:p w:rsidR="001B7812" w:rsidRPr="00E43E8F" w:rsidRDefault="001B7812" w:rsidP="001B7812">
      <w:pPr>
        <w:widowControl w:val="0"/>
        <w:ind w:left="5670" w:firstLine="5"/>
        <w:jc w:val="center"/>
        <w:rPr>
          <w:rFonts w:ascii="Century Gothic" w:hAnsi="Century Gothic"/>
          <w:sz w:val="20"/>
          <w:szCs w:val="20"/>
        </w:rPr>
      </w:pPr>
    </w:p>
    <w:p w:rsidR="001B7812" w:rsidRPr="00E43E8F" w:rsidRDefault="001B7812" w:rsidP="001B7812">
      <w:pPr>
        <w:widowControl w:val="0"/>
        <w:rPr>
          <w:rFonts w:ascii="Century Gothic" w:hAnsi="Century Gothic"/>
          <w:sz w:val="20"/>
          <w:szCs w:val="20"/>
        </w:rPr>
        <w:sectPr w:rsidR="001B7812" w:rsidRPr="00E43E8F" w:rsidSect="00E43E8F">
          <w:headerReference w:type="default" r:id="rId8"/>
          <w:footerReference w:type="even" r:id="rId9"/>
          <w:footerReference w:type="default" r:id="rId10"/>
          <w:headerReference w:type="first" r:id="rId11"/>
          <w:footerReference w:type="first" r:id="rId12"/>
          <w:pgSz w:w="11906" w:h="16838"/>
          <w:pgMar w:top="1134" w:right="567" w:bottom="851" w:left="1418" w:header="284" w:footer="567" w:gutter="0"/>
          <w:cols w:space="720"/>
          <w:titlePg/>
          <w:docGrid w:linePitch="326"/>
        </w:sectPr>
      </w:pPr>
    </w:p>
    <w:p w:rsidR="001B7812" w:rsidRPr="00E43E8F" w:rsidRDefault="001B7812" w:rsidP="001B7812">
      <w:pPr>
        <w:widowControl w:val="0"/>
        <w:rPr>
          <w:rFonts w:ascii="Century Gothic" w:hAnsi="Century Gothic"/>
          <w:sz w:val="20"/>
          <w:szCs w:val="20"/>
        </w:rPr>
      </w:pPr>
    </w:p>
    <w:p w:rsidR="001B7812" w:rsidRPr="00E43E8F" w:rsidRDefault="001B7812" w:rsidP="001B7812">
      <w:pPr>
        <w:widowControl w:val="0"/>
        <w:ind w:left="5670" w:firstLine="5"/>
        <w:rPr>
          <w:rFonts w:ascii="Century Gothic" w:hAnsi="Century Gothic"/>
          <w:sz w:val="20"/>
          <w:szCs w:val="20"/>
        </w:rPr>
      </w:pPr>
      <w:r w:rsidRPr="00E43E8F">
        <w:rPr>
          <w:rFonts w:ascii="Century Gothic" w:hAnsi="Century Gothic"/>
          <w:sz w:val="20"/>
          <w:szCs w:val="20"/>
        </w:rPr>
        <w:t>Приложение №2 к договору поставки</w:t>
      </w:r>
    </w:p>
    <w:p w:rsidR="001B7812" w:rsidRPr="00E43E8F" w:rsidRDefault="001B7812" w:rsidP="001B7812">
      <w:pPr>
        <w:widowControl w:val="0"/>
        <w:ind w:left="5670" w:firstLine="5"/>
        <w:rPr>
          <w:rFonts w:ascii="Century Gothic" w:hAnsi="Century Gothic"/>
          <w:sz w:val="20"/>
          <w:szCs w:val="20"/>
        </w:rPr>
      </w:pPr>
      <w:r w:rsidRPr="00E43E8F">
        <w:rPr>
          <w:rFonts w:ascii="Century Gothic" w:hAnsi="Century Gothic"/>
          <w:sz w:val="20"/>
          <w:szCs w:val="20"/>
        </w:rPr>
        <w:t>№______от «___» ________ 20</w:t>
      </w:r>
      <w:r w:rsidR="00365FA6" w:rsidRPr="00E43E8F">
        <w:rPr>
          <w:rFonts w:ascii="Century Gothic" w:hAnsi="Century Gothic"/>
          <w:sz w:val="20"/>
          <w:szCs w:val="20"/>
        </w:rPr>
        <w:t>20</w:t>
      </w:r>
      <w:r w:rsidRPr="00E43E8F">
        <w:rPr>
          <w:rFonts w:ascii="Century Gothic" w:hAnsi="Century Gothic"/>
          <w:sz w:val="20"/>
          <w:szCs w:val="20"/>
        </w:rPr>
        <w:t xml:space="preserve"> года</w:t>
      </w:r>
    </w:p>
    <w:p w:rsidR="001B7812" w:rsidRPr="00E43E8F" w:rsidRDefault="001B7812" w:rsidP="001B7812">
      <w:pPr>
        <w:widowControl w:val="0"/>
        <w:jc w:val="right"/>
        <w:rPr>
          <w:rFonts w:ascii="Century Gothic" w:hAnsi="Century Gothic"/>
          <w:sz w:val="20"/>
          <w:szCs w:val="20"/>
        </w:rPr>
      </w:pPr>
    </w:p>
    <w:p w:rsidR="001B7812" w:rsidRPr="00E43E8F" w:rsidRDefault="001B7812" w:rsidP="001B7812">
      <w:pPr>
        <w:widowControl w:val="0"/>
        <w:pBdr>
          <w:bottom w:val="single" w:sz="12" w:space="1" w:color="auto"/>
        </w:pBdr>
        <w:jc w:val="center"/>
        <w:rPr>
          <w:rFonts w:ascii="Century Gothic" w:hAnsi="Century Gothic"/>
          <w:sz w:val="20"/>
          <w:szCs w:val="20"/>
        </w:rPr>
      </w:pPr>
      <w:r w:rsidRPr="00E43E8F">
        <w:rPr>
          <w:rFonts w:ascii="Century Gothic" w:hAnsi="Century Gothic"/>
          <w:sz w:val="20"/>
          <w:szCs w:val="20"/>
        </w:rPr>
        <w:t xml:space="preserve">ФОРМА </w:t>
      </w:r>
    </w:p>
    <w:p w:rsidR="001B7812" w:rsidRPr="00E43E8F" w:rsidRDefault="001B7812" w:rsidP="001B7812">
      <w:pPr>
        <w:widowControl w:val="0"/>
        <w:pBdr>
          <w:bottom w:val="single" w:sz="12" w:space="1" w:color="auto"/>
        </w:pBdr>
        <w:jc w:val="center"/>
        <w:rPr>
          <w:rFonts w:ascii="Century Gothic" w:hAnsi="Century Gothic"/>
          <w:b/>
          <w:i/>
          <w:sz w:val="20"/>
          <w:szCs w:val="20"/>
        </w:rPr>
      </w:pPr>
      <w:r w:rsidRPr="00E43E8F">
        <w:rPr>
          <w:rFonts w:ascii="Century Gothic" w:hAnsi="Century Gothic"/>
          <w:b/>
          <w:i/>
          <w:sz w:val="20"/>
          <w:szCs w:val="20"/>
        </w:rPr>
        <w:t>Начало формы</w:t>
      </w:r>
    </w:p>
    <w:p w:rsidR="001B7812" w:rsidRPr="00E43E8F" w:rsidRDefault="001B7812" w:rsidP="001B7812">
      <w:pPr>
        <w:widowControl w:val="0"/>
        <w:jc w:val="center"/>
        <w:rPr>
          <w:rFonts w:ascii="Century Gothic" w:hAnsi="Century Gothic"/>
          <w:sz w:val="20"/>
          <w:szCs w:val="20"/>
          <w:u w:val="single"/>
        </w:rPr>
      </w:pPr>
    </w:p>
    <w:p w:rsidR="001B7812" w:rsidRPr="00E43E8F" w:rsidRDefault="001B7812" w:rsidP="001B7812">
      <w:pPr>
        <w:widowControl w:val="0"/>
        <w:jc w:val="center"/>
        <w:rPr>
          <w:rFonts w:ascii="Century Gothic" w:hAnsi="Century Gothic"/>
          <w:b/>
          <w:sz w:val="20"/>
          <w:szCs w:val="20"/>
        </w:rPr>
      </w:pPr>
      <w:r w:rsidRPr="00E43E8F">
        <w:rPr>
          <w:rFonts w:ascii="Century Gothic" w:hAnsi="Century Gothic"/>
          <w:b/>
          <w:sz w:val="20"/>
          <w:szCs w:val="20"/>
        </w:rPr>
        <w:t>Акт исполнения обязательств</w:t>
      </w:r>
    </w:p>
    <w:p w:rsidR="001B7812" w:rsidRPr="00E43E8F" w:rsidRDefault="001B7812" w:rsidP="001B7812">
      <w:pPr>
        <w:widowControl w:val="0"/>
        <w:jc w:val="center"/>
        <w:rPr>
          <w:rFonts w:ascii="Century Gothic" w:hAnsi="Century Gothic"/>
          <w:b/>
          <w:sz w:val="20"/>
          <w:szCs w:val="20"/>
        </w:rPr>
      </w:pPr>
      <w:r w:rsidRPr="00E43E8F">
        <w:rPr>
          <w:rFonts w:ascii="Century Gothic" w:hAnsi="Century Gothic"/>
          <w:b/>
          <w:sz w:val="20"/>
          <w:szCs w:val="20"/>
        </w:rPr>
        <w:t>к договору поставки №___ от «___» _________ 20</w:t>
      </w:r>
      <w:r w:rsidR="00365FA6" w:rsidRPr="00E43E8F">
        <w:rPr>
          <w:rFonts w:ascii="Century Gothic" w:hAnsi="Century Gothic"/>
          <w:b/>
          <w:sz w:val="20"/>
          <w:szCs w:val="20"/>
        </w:rPr>
        <w:t>20</w:t>
      </w:r>
      <w:r w:rsidRPr="00E43E8F">
        <w:rPr>
          <w:rFonts w:ascii="Century Gothic" w:hAnsi="Century Gothic"/>
          <w:b/>
          <w:sz w:val="20"/>
          <w:szCs w:val="20"/>
        </w:rPr>
        <w:t xml:space="preserve"> года</w:t>
      </w:r>
    </w:p>
    <w:p w:rsidR="001B7812" w:rsidRPr="00E43E8F" w:rsidRDefault="001B7812" w:rsidP="001B7812">
      <w:pPr>
        <w:widowControl w:val="0"/>
        <w:jc w:val="center"/>
        <w:rPr>
          <w:rFonts w:ascii="Century Gothic" w:hAnsi="Century Gothic"/>
          <w:b/>
          <w:sz w:val="20"/>
          <w:szCs w:val="20"/>
        </w:rPr>
      </w:pPr>
    </w:p>
    <w:p w:rsidR="001B7812" w:rsidRPr="00E43E8F" w:rsidRDefault="001B7812" w:rsidP="001B7812">
      <w:pPr>
        <w:widowControl w:val="0"/>
        <w:jc w:val="right"/>
        <w:rPr>
          <w:rFonts w:ascii="Century Gothic" w:hAnsi="Century Gothic"/>
          <w:sz w:val="20"/>
          <w:szCs w:val="20"/>
        </w:rPr>
      </w:pPr>
      <w:proofErr w:type="spellStart"/>
      <w:r w:rsidRPr="00E43E8F">
        <w:rPr>
          <w:rFonts w:ascii="Century Gothic" w:hAnsi="Century Gothic"/>
          <w:sz w:val="20"/>
          <w:szCs w:val="20"/>
        </w:rPr>
        <w:t>г.Краснодар</w:t>
      </w:r>
      <w:proofErr w:type="spellEnd"/>
      <w:r w:rsidRPr="00E43E8F">
        <w:rPr>
          <w:rFonts w:ascii="Century Gothic" w:hAnsi="Century Gothic"/>
          <w:sz w:val="20"/>
          <w:szCs w:val="20"/>
        </w:rPr>
        <w:t xml:space="preserve">                                                                                </w:t>
      </w:r>
      <w:proofErr w:type="gramStart"/>
      <w:r w:rsidRPr="00E43E8F">
        <w:rPr>
          <w:rFonts w:ascii="Century Gothic" w:hAnsi="Century Gothic"/>
          <w:sz w:val="20"/>
          <w:szCs w:val="20"/>
        </w:rPr>
        <w:t xml:space="preserve">   «</w:t>
      </w:r>
      <w:proofErr w:type="gramEnd"/>
      <w:r w:rsidRPr="00E43E8F">
        <w:rPr>
          <w:rFonts w:ascii="Century Gothic" w:hAnsi="Century Gothic"/>
          <w:sz w:val="20"/>
          <w:szCs w:val="20"/>
        </w:rPr>
        <w:t>____» ____________ _______г.</w:t>
      </w:r>
    </w:p>
    <w:p w:rsidR="001B7812" w:rsidRPr="00E43E8F" w:rsidRDefault="001B7812" w:rsidP="001B7812">
      <w:pPr>
        <w:widowControl w:val="0"/>
        <w:suppressAutoHyphens/>
        <w:ind w:firstLine="708"/>
        <w:jc w:val="both"/>
        <w:rPr>
          <w:rFonts w:ascii="Century Gothic" w:hAnsi="Century Gothic"/>
          <w:sz w:val="20"/>
          <w:szCs w:val="20"/>
        </w:rPr>
      </w:pPr>
    </w:p>
    <w:p w:rsidR="001B7812" w:rsidRPr="00E43E8F" w:rsidRDefault="00760B2E" w:rsidP="001B7812">
      <w:pPr>
        <w:widowControl w:val="0"/>
        <w:suppressAutoHyphens/>
        <w:ind w:firstLine="708"/>
        <w:jc w:val="both"/>
        <w:rPr>
          <w:rFonts w:ascii="Century Gothic" w:hAnsi="Century Gothic"/>
          <w:kern w:val="1"/>
          <w:sz w:val="20"/>
          <w:szCs w:val="20"/>
          <w:lang w:eastAsia="ar-SA"/>
        </w:rPr>
      </w:pPr>
      <w:r w:rsidRPr="00E43E8F">
        <w:rPr>
          <w:rFonts w:ascii="Century Gothic" w:hAnsi="Century Gothic"/>
          <w:noProof/>
          <w:sz w:val="20"/>
          <w:szCs w:val="20"/>
        </w:rPr>
        <mc:AlternateContent>
          <mc:Choice Requires="wps">
            <w:drawing>
              <wp:anchor distT="0" distB="0" distL="114300" distR="114300" simplePos="0" relativeHeight="251657728" behindDoc="1" locked="0" layoutInCell="1" allowOverlap="1">
                <wp:simplePos x="0" y="0"/>
                <wp:positionH relativeFrom="column">
                  <wp:posOffset>688975</wp:posOffset>
                </wp:positionH>
                <wp:positionV relativeFrom="paragraph">
                  <wp:posOffset>1350010</wp:posOffset>
                </wp:positionV>
                <wp:extent cx="5422900" cy="1656715"/>
                <wp:effectExtent l="0" t="1287780" r="56515" b="8369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55568">
                          <a:off x="0" y="0"/>
                          <a:ext cx="5422900" cy="1656715"/>
                        </a:xfrm>
                        <a:prstGeom prst="rect">
                          <a:avLst/>
                        </a:prstGeom>
                        <a:extLst>
                          <a:ext uri="{AF507438-7753-43E0-B8FC-AC1667EBCBE1}">
                            <a14:hiddenEffects xmlns:a14="http://schemas.microsoft.com/office/drawing/2010/main">
                              <a:effectLst/>
                            </a14:hiddenEffects>
                          </a:ext>
                        </a:extLst>
                      </wps:spPr>
                      <wps:txbx>
                        <w:txbxContent>
                          <w:p w:rsidR="00760B2E" w:rsidRPr="003551C2" w:rsidRDefault="00760B2E" w:rsidP="00760B2E">
                            <w:pPr>
                              <w:pStyle w:val="af0"/>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3551C2">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7255568" w14:scaled="1"/>
                                  </w14:gradFill>
                                </w14:textFill>
                                <w14:props3d w14:extrusionH="201599" w14:contourW="0" w14:prstMaterial="legacyMetal">
                                  <w14:extrusionClr>
                                    <w14:srgbClr w14:val="FFFFFF"/>
                                  </w14:extrusionClr>
                                  <w14:contourClr>
                                    <w14:srgbClr w14:val="FFFFFF"/>
                                  </w14:contourClr>
                                </w14:props3d>
                              </w:rPr>
                              <w:t>ОБРАЗЕЦ</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4.25pt;margin-top:106.3pt;width:427pt;height:130.45pt;rotation:-202677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" filled="f" stroked="f">
                <o:lock v:ext="edit" shapetype="t"/>
                <v:textbox style="mso-fit-shape-to-text:t">
                  <w:txbxContent>
                    <w:p w:rsidR="00760B2E" w:rsidRPr="003551C2" w:rsidRDefault="00760B2E" w:rsidP="00760B2E">
                      <w:pPr>
                        <w:pStyle w:val="af0"/>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3551C2">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7255568" w14:scaled="1"/>
                            </w14:gradFill>
                          </w14:textFill>
                          <w14:props3d w14:extrusionH="201599" w14:contourW="0" w14:prstMaterial="legacyMetal">
                            <w14:extrusionClr>
                              <w14:srgbClr w14:val="FFFFFF"/>
                            </w14:extrusionClr>
                            <w14:contourClr>
                              <w14:srgbClr w14:val="FFFFFF"/>
                            </w14:contourClr>
                          </w14:props3d>
                        </w:rPr>
                        <w:t>ОБРАЗЕЦ</w:t>
                      </w:r>
                    </w:p>
                  </w:txbxContent>
                </v:textbox>
              </v:shape>
            </w:pict>
          </mc:Fallback>
        </mc:AlternateContent>
      </w:r>
      <w:r w:rsidR="001B7812" w:rsidRPr="00E43E8F">
        <w:rPr>
          <w:rFonts w:ascii="Century Gothic" w:hAnsi="Century Gothic"/>
          <w:sz w:val="20"/>
          <w:szCs w:val="20"/>
        </w:rPr>
        <w:t xml:space="preserve">_________________, именуемое в дальнейшем «Поставщик», в лице __________________, действующего на основании _______________, и Непубличное акционерное общество «Дорожно-строительное управление № 1», именуемое в дальнейшем «Покупатель», в лице генерального директора </w:t>
      </w:r>
      <w:proofErr w:type="spellStart"/>
      <w:r w:rsidR="001B7812" w:rsidRPr="00E43E8F">
        <w:rPr>
          <w:rFonts w:ascii="Century Gothic" w:hAnsi="Century Gothic"/>
          <w:sz w:val="20"/>
          <w:szCs w:val="20"/>
        </w:rPr>
        <w:t>Ишутина</w:t>
      </w:r>
      <w:proofErr w:type="spellEnd"/>
      <w:r w:rsidR="001B7812" w:rsidRPr="00E43E8F">
        <w:rPr>
          <w:rFonts w:ascii="Century Gothic" w:hAnsi="Century Gothic"/>
          <w:sz w:val="20"/>
          <w:szCs w:val="20"/>
        </w:rPr>
        <w:t xml:space="preserve"> Виталия Владимировича, действующего на основании Устава, с другой стороны (в дальнейшем именуемые «Стороны» и «Сторона»)</w:t>
      </w:r>
      <w:r w:rsidR="001B7812" w:rsidRPr="00E43E8F">
        <w:rPr>
          <w:rFonts w:ascii="Century Gothic" w:hAnsi="Century Gothic"/>
          <w:kern w:val="1"/>
          <w:sz w:val="20"/>
          <w:szCs w:val="20"/>
          <w:lang w:eastAsia="ar-SA"/>
        </w:rPr>
        <w:t>, составили настоящий акт о нижеследующем:</w:t>
      </w:r>
    </w:p>
    <w:p w:rsidR="001B7812" w:rsidRPr="00E43E8F" w:rsidRDefault="001B7812" w:rsidP="001B7812">
      <w:pPr>
        <w:widowControl w:val="0"/>
        <w:numPr>
          <w:ilvl w:val="0"/>
          <w:numId w:val="1"/>
        </w:numPr>
        <w:tabs>
          <w:tab w:val="left" w:pos="1134"/>
        </w:tabs>
        <w:suppressAutoHyphens/>
        <w:ind w:left="0" w:firstLine="708"/>
        <w:jc w:val="both"/>
        <w:rPr>
          <w:rFonts w:ascii="Century Gothic" w:hAnsi="Century Gothic"/>
          <w:kern w:val="1"/>
          <w:sz w:val="20"/>
          <w:szCs w:val="20"/>
          <w:lang w:eastAsia="ar-SA"/>
        </w:rPr>
      </w:pPr>
      <w:r w:rsidRPr="00E43E8F">
        <w:rPr>
          <w:rFonts w:ascii="Century Gothic" w:hAnsi="Century Gothic"/>
          <w:kern w:val="1"/>
          <w:sz w:val="20"/>
          <w:szCs w:val="20"/>
          <w:lang w:eastAsia="ar-SA"/>
        </w:rPr>
        <w:t xml:space="preserve">В соответствии с заключенным договором, Поставщик исполнил обязательства по передаче </w:t>
      </w:r>
      <w:r w:rsidRPr="00E43E8F">
        <w:rPr>
          <w:rFonts w:ascii="Century Gothic" w:hAnsi="Century Gothic"/>
          <w:bCs/>
          <w:kern w:val="1"/>
          <w:sz w:val="20"/>
          <w:szCs w:val="20"/>
          <w:lang w:eastAsia="ar-SA"/>
        </w:rPr>
        <w:t xml:space="preserve">в собственность Покупателя следующего Товара _____________ </w:t>
      </w:r>
      <w:r w:rsidRPr="00E43E8F">
        <w:rPr>
          <w:rFonts w:ascii="Century Gothic" w:hAnsi="Century Gothic"/>
          <w:bCs/>
          <w:i/>
          <w:kern w:val="1"/>
          <w:sz w:val="20"/>
          <w:szCs w:val="20"/>
          <w:lang w:eastAsia="ar-SA"/>
        </w:rPr>
        <w:t xml:space="preserve">(наименование товара) </w:t>
      </w:r>
      <w:r w:rsidRPr="00E43E8F">
        <w:rPr>
          <w:rFonts w:ascii="Century Gothic" w:hAnsi="Century Gothic"/>
          <w:bCs/>
          <w:kern w:val="1"/>
          <w:sz w:val="20"/>
          <w:szCs w:val="20"/>
          <w:lang w:eastAsia="ar-SA"/>
        </w:rPr>
        <w:t xml:space="preserve">на общую сумму ___________________ рублей, </w:t>
      </w:r>
      <w:r w:rsidRPr="00E43E8F">
        <w:rPr>
          <w:rFonts w:ascii="Century Gothic" w:hAnsi="Century Gothic"/>
          <w:bCs/>
          <w:i/>
          <w:kern w:val="1"/>
          <w:sz w:val="20"/>
          <w:szCs w:val="20"/>
          <w:lang w:eastAsia="ar-SA"/>
        </w:rPr>
        <w:t>в том числе НДС 20% (без НДС).</w:t>
      </w:r>
    </w:p>
    <w:p w:rsidR="001B7812" w:rsidRPr="00E43E8F" w:rsidRDefault="001B7812" w:rsidP="001B7812">
      <w:pPr>
        <w:widowControl w:val="0"/>
        <w:numPr>
          <w:ilvl w:val="0"/>
          <w:numId w:val="1"/>
        </w:numPr>
        <w:tabs>
          <w:tab w:val="left" w:pos="1134"/>
        </w:tabs>
        <w:suppressAutoHyphens/>
        <w:ind w:left="0" w:firstLine="708"/>
        <w:jc w:val="both"/>
        <w:rPr>
          <w:rFonts w:ascii="Century Gothic" w:hAnsi="Century Gothic"/>
          <w:kern w:val="1"/>
          <w:sz w:val="20"/>
          <w:szCs w:val="20"/>
          <w:lang w:eastAsia="ar-SA"/>
        </w:rPr>
      </w:pPr>
      <w:r w:rsidRPr="00E43E8F">
        <w:rPr>
          <w:rFonts w:ascii="Century Gothic" w:hAnsi="Century Gothic"/>
          <w:kern w:val="1"/>
          <w:sz w:val="20"/>
          <w:szCs w:val="20"/>
          <w:lang w:eastAsia="ar-SA"/>
        </w:rPr>
        <w:t xml:space="preserve">Покупатель полностью исполнил обязательства по оплате, указанного в п.1 Товара Поставщику в размере ____________ (_______) рублей ___ </w:t>
      </w:r>
      <w:proofErr w:type="gramStart"/>
      <w:r w:rsidRPr="00E43E8F">
        <w:rPr>
          <w:rFonts w:ascii="Century Gothic" w:hAnsi="Century Gothic"/>
          <w:kern w:val="1"/>
          <w:sz w:val="20"/>
          <w:szCs w:val="20"/>
          <w:lang w:eastAsia="ar-SA"/>
        </w:rPr>
        <w:t>коп.,</w:t>
      </w:r>
      <w:proofErr w:type="gramEnd"/>
      <w:r w:rsidRPr="00E43E8F">
        <w:rPr>
          <w:rFonts w:ascii="Century Gothic" w:hAnsi="Century Gothic"/>
          <w:kern w:val="1"/>
          <w:sz w:val="20"/>
          <w:szCs w:val="20"/>
          <w:lang w:eastAsia="ar-SA"/>
        </w:rPr>
        <w:t xml:space="preserve"> в том числе НДС.</w:t>
      </w:r>
    </w:p>
    <w:p w:rsidR="001B7812" w:rsidRPr="00E43E8F" w:rsidRDefault="001B7812" w:rsidP="001B7812">
      <w:pPr>
        <w:pStyle w:val="ab"/>
        <w:widowControl w:val="0"/>
        <w:numPr>
          <w:ilvl w:val="0"/>
          <w:numId w:val="1"/>
        </w:numPr>
        <w:tabs>
          <w:tab w:val="left" w:pos="1134"/>
        </w:tabs>
        <w:ind w:left="0" w:firstLine="709"/>
        <w:jc w:val="both"/>
        <w:rPr>
          <w:rFonts w:ascii="Century Gothic" w:hAnsi="Century Gothic"/>
          <w:sz w:val="20"/>
          <w:szCs w:val="20"/>
        </w:rPr>
      </w:pPr>
      <w:r w:rsidRPr="00E43E8F">
        <w:rPr>
          <w:rFonts w:ascii="Century Gothic" w:hAnsi="Century Gothic"/>
          <w:sz w:val="20"/>
          <w:szCs w:val="20"/>
        </w:rPr>
        <w:t>Подписание настоящего акта не освобождает Стороны от ответственности за нарушения, если таковые имели место при заключении или исполнении Договора.</w:t>
      </w:r>
    </w:p>
    <w:p w:rsidR="001B7812" w:rsidRPr="00E43E8F" w:rsidRDefault="001B7812" w:rsidP="001B7812">
      <w:pPr>
        <w:widowControl w:val="0"/>
        <w:ind w:left="708"/>
        <w:contextualSpacing/>
        <w:rPr>
          <w:rFonts w:ascii="Century Gothic" w:hAnsi="Century Gothic"/>
          <w:sz w:val="20"/>
          <w:szCs w:val="20"/>
        </w:rPr>
      </w:pPr>
    </w:p>
    <w:p w:rsidR="001B7812" w:rsidRPr="00E43E8F" w:rsidRDefault="001B7812" w:rsidP="001B7812">
      <w:pPr>
        <w:widowControl w:val="0"/>
        <w:ind w:left="1068"/>
        <w:contextualSpacing/>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13"/>
      </w:tblGrid>
      <w:tr w:rsidR="00E43E8F" w:rsidRPr="00E43E8F" w:rsidTr="008C7765">
        <w:trPr>
          <w:trHeight w:val="1366"/>
        </w:trPr>
        <w:tc>
          <w:tcPr>
            <w:tcW w:w="5070" w:type="dxa"/>
          </w:tcPr>
          <w:p w:rsidR="001B7812" w:rsidRPr="00E43E8F" w:rsidRDefault="001B7812" w:rsidP="008C7765">
            <w:pPr>
              <w:widowControl w:val="0"/>
              <w:jc w:val="center"/>
              <w:rPr>
                <w:rFonts w:ascii="Century Gothic" w:hAnsi="Century Gothic"/>
                <w:b/>
                <w:sz w:val="20"/>
                <w:szCs w:val="20"/>
              </w:rPr>
            </w:pPr>
            <w:r w:rsidRPr="00E43E8F">
              <w:rPr>
                <w:rFonts w:ascii="Century Gothic" w:hAnsi="Century Gothic"/>
                <w:b/>
                <w:bCs/>
                <w:sz w:val="20"/>
                <w:szCs w:val="20"/>
              </w:rPr>
              <w:t>Покупатель:</w:t>
            </w:r>
          </w:p>
          <w:p w:rsidR="001B7812" w:rsidRPr="00E43E8F" w:rsidRDefault="001B7812" w:rsidP="008C7765">
            <w:pPr>
              <w:widowControl w:val="0"/>
              <w:rPr>
                <w:rFonts w:ascii="Century Gothic" w:hAnsi="Century Gothic"/>
                <w:sz w:val="20"/>
                <w:szCs w:val="20"/>
              </w:rPr>
            </w:pPr>
          </w:p>
        </w:tc>
        <w:tc>
          <w:tcPr>
            <w:tcW w:w="4513" w:type="dxa"/>
          </w:tcPr>
          <w:p w:rsidR="001B7812" w:rsidRPr="00E43E8F" w:rsidRDefault="001B7812" w:rsidP="008C7765">
            <w:pPr>
              <w:keepNext/>
              <w:widowControl w:val="0"/>
              <w:jc w:val="center"/>
              <w:outlineLvl w:val="0"/>
              <w:rPr>
                <w:rFonts w:ascii="Century Gothic" w:hAnsi="Century Gothic"/>
                <w:b/>
                <w:bCs/>
                <w:kern w:val="32"/>
                <w:sz w:val="20"/>
                <w:szCs w:val="20"/>
              </w:rPr>
            </w:pPr>
            <w:r w:rsidRPr="00E43E8F">
              <w:rPr>
                <w:rFonts w:ascii="Century Gothic" w:hAnsi="Century Gothic"/>
                <w:b/>
                <w:bCs/>
                <w:kern w:val="32"/>
                <w:sz w:val="20"/>
                <w:szCs w:val="20"/>
              </w:rPr>
              <w:t>Поставщик:</w:t>
            </w:r>
          </w:p>
          <w:p w:rsidR="001B7812" w:rsidRPr="00E43E8F" w:rsidRDefault="001B7812" w:rsidP="008C7765">
            <w:pPr>
              <w:widowControl w:val="0"/>
              <w:rPr>
                <w:rFonts w:ascii="Century Gothic" w:hAnsi="Century Gothic"/>
                <w:b/>
                <w:bCs/>
                <w:kern w:val="32"/>
                <w:sz w:val="20"/>
                <w:szCs w:val="20"/>
              </w:rPr>
            </w:pPr>
          </w:p>
        </w:tc>
      </w:tr>
    </w:tbl>
    <w:p w:rsidR="001B7812" w:rsidRPr="00E43E8F" w:rsidRDefault="001B7812" w:rsidP="001B7812">
      <w:pPr>
        <w:widowControl w:val="0"/>
        <w:pBdr>
          <w:bottom w:val="single" w:sz="12" w:space="1" w:color="auto"/>
        </w:pBdr>
        <w:jc w:val="center"/>
        <w:rPr>
          <w:rFonts w:ascii="Century Gothic" w:hAnsi="Century Gothic"/>
          <w:b/>
          <w:i/>
          <w:sz w:val="20"/>
          <w:szCs w:val="20"/>
        </w:rPr>
      </w:pPr>
      <w:r w:rsidRPr="00E43E8F">
        <w:rPr>
          <w:rFonts w:ascii="Century Gothic" w:hAnsi="Century Gothic"/>
          <w:b/>
          <w:i/>
          <w:sz w:val="20"/>
          <w:szCs w:val="20"/>
        </w:rPr>
        <w:t>конец формы</w:t>
      </w:r>
    </w:p>
    <w:p w:rsidR="001B7812" w:rsidRPr="00E43E8F" w:rsidRDefault="001B7812" w:rsidP="001B7812">
      <w:pPr>
        <w:widowControl w:val="0"/>
        <w:rPr>
          <w:rFonts w:ascii="Century Gothic" w:hAnsi="Century Gothic"/>
          <w:sz w:val="20"/>
          <w:szCs w:val="20"/>
        </w:rPr>
      </w:pPr>
    </w:p>
    <w:tbl>
      <w:tblPr>
        <w:tblStyle w:val="1"/>
        <w:tblW w:w="99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7"/>
      </w:tblGrid>
      <w:tr w:rsidR="00E43E8F" w:rsidRPr="00E43E8F" w:rsidTr="008C7765">
        <w:trPr>
          <w:jc w:val="center"/>
        </w:trPr>
        <w:tc>
          <w:tcPr>
            <w:tcW w:w="5070" w:type="dxa"/>
          </w:tcPr>
          <w:p w:rsidR="001B7812" w:rsidRPr="00E43E8F" w:rsidRDefault="001B7812" w:rsidP="008C7765">
            <w:pPr>
              <w:widowControl w:val="0"/>
              <w:jc w:val="right"/>
              <w:rPr>
                <w:rFonts w:ascii="Century Gothic" w:hAnsi="Century Gothic"/>
                <w:sz w:val="20"/>
                <w:szCs w:val="20"/>
              </w:rPr>
            </w:pPr>
            <w:r w:rsidRPr="00E43E8F">
              <w:rPr>
                <w:rFonts w:ascii="Century Gothic" w:hAnsi="Century Gothic"/>
                <w:sz w:val="20"/>
                <w:szCs w:val="20"/>
              </w:rPr>
              <w:t>СТОРОНАМИ СОГЛАСОВАНА ФОРМА</w:t>
            </w:r>
          </w:p>
          <w:p w:rsidR="001B7812" w:rsidRPr="00E43E8F" w:rsidRDefault="001B7812" w:rsidP="008C7765">
            <w:pPr>
              <w:widowControl w:val="0"/>
              <w:rPr>
                <w:rFonts w:ascii="Century Gothic" w:hAnsi="Century Gothic"/>
                <w:sz w:val="20"/>
                <w:szCs w:val="20"/>
              </w:rPr>
            </w:pPr>
          </w:p>
        </w:tc>
        <w:tc>
          <w:tcPr>
            <w:tcW w:w="4927" w:type="dxa"/>
          </w:tcPr>
          <w:p w:rsidR="001B7812" w:rsidRPr="00E43E8F" w:rsidRDefault="001B7812" w:rsidP="008C7765">
            <w:pPr>
              <w:widowControl w:val="0"/>
              <w:rPr>
                <w:rFonts w:ascii="Century Gothic" w:hAnsi="Century Gothic"/>
                <w:sz w:val="20"/>
                <w:szCs w:val="20"/>
              </w:rPr>
            </w:pPr>
          </w:p>
          <w:p w:rsidR="001B7812" w:rsidRPr="00E43E8F" w:rsidRDefault="001B7812" w:rsidP="008C7765">
            <w:pPr>
              <w:widowControl w:val="0"/>
              <w:rPr>
                <w:rFonts w:ascii="Century Gothic" w:hAnsi="Century Gothic"/>
                <w:sz w:val="20"/>
                <w:szCs w:val="20"/>
              </w:rPr>
            </w:pPr>
          </w:p>
          <w:p w:rsidR="001B7812" w:rsidRPr="00E43E8F" w:rsidRDefault="001B7812" w:rsidP="008C7765">
            <w:pPr>
              <w:widowControl w:val="0"/>
              <w:rPr>
                <w:rFonts w:ascii="Century Gothic" w:hAnsi="Century Gothic"/>
                <w:sz w:val="20"/>
                <w:szCs w:val="20"/>
              </w:rPr>
            </w:pPr>
          </w:p>
        </w:tc>
      </w:tr>
    </w:tbl>
    <w:p w:rsidR="001B7812" w:rsidRPr="00E43E8F" w:rsidRDefault="001B7812" w:rsidP="001B7812">
      <w:pPr>
        <w:widowControl w:val="0"/>
        <w:rPr>
          <w:rFonts w:ascii="Century Gothic" w:hAnsi="Century Gothic"/>
          <w:sz w:val="20"/>
          <w:szCs w:val="20"/>
        </w:rPr>
      </w:pPr>
    </w:p>
    <w:tbl>
      <w:tblPr>
        <w:tblW w:w="0" w:type="auto"/>
        <w:tblBorders>
          <w:insideH w:val="single" w:sz="4" w:space="0" w:color="auto"/>
        </w:tblBorders>
        <w:tblLayout w:type="fixed"/>
        <w:tblLook w:val="04A0" w:firstRow="1" w:lastRow="0" w:firstColumn="1" w:lastColumn="0" w:noHBand="0" w:noVBand="1"/>
      </w:tblPr>
      <w:tblGrid>
        <w:gridCol w:w="5070"/>
        <w:gridCol w:w="4513"/>
      </w:tblGrid>
      <w:tr w:rsidR="00E43E8F" w:rsidRPr="00E43E8F" w:rsidTr="008C7765">
        <w:trPr>
          <w:trHeight w:val="1712"/>
        </w:trPr>
        <w:tc>
          <w:tcPr>
            <w:tcW w:w="5070" w:type="dxa"/>
          </w:tcPr>
          <w:p w:rsidR="001B7812" w:rsidRPr="00E43E8F" w:rsidRDefault="001B7812" w:rsidP="00DD73E1">
            <w:pPr>
              <w:keepNext/>
              <w:widowControl w:val="0"/>
              <w:outlineLvl w:val="0"/>
              <w:rPr>
                <w:rFonts w:ascii="Century Gothic" w:hAnsi="Century Gothic"/>
                <w:bCs/>
                <w:kern w:val="32"/>
                <w:sz w:val="20"/>
                <w:szCs w:val="20"/>
              </w:rPr>
            </w:pPr>
            <w:r w:rsidRPr="00E43E8F">
              <w:rPr>
                <w:rFonts w:ascii="Century Gothic" w:hAnsi="Century Gothic"/>
                <w:bCs/>
                <w:kern w:val="32"/>
                <w:sz w:val="20"/>
                <w:szCs w:val="20"/>
              </w:rPr>
              <w:t>Поставщик:</w:t>
            </w:r>
          </w:p>
          <w:p w:rsidR="0001350C" w:rsidRPr="00E43E8F" w:rsidRDefault="0001350C" w:rsidP="0001350C">
            <w:pPr>
              <w:rPr>
                <w:rFonts w:ascii="Century Gothic" w:hAnsi="Century Gothic"/>
                <w:sz w:val="20"/>
                <w:szCs w:val="20"/>
              </w:rPr>
            </w:pPr>
          </w:p>
          <w:p w:rsidR="00B9367D" w:rsidRPr="00E43E8F" w:rsidRDefault="00B9367D" w:rsidP="0001350C">
            <w:pPr>
              <w:rPr>
                <w:rFonts w:ascii="Century Gothic" w:hAnsi="Century Gothic"/>
                <w:sz w:val="20"/>
                <w:szCs w:val="20"/>
              </w:rPr>
            </w:pPr>
          </w:p>
          <w:p w:rsidR="0001350C" w:rsidRPr="00E43E8F" w:rsidRDefault="0001350C" w:rsidP="0001350C">
            <w:pPr>
              <w:rPr>
                <w:rFonts w:ascii="Century Gothic" w:hAnsi="Century Gothic"/>
                <w:sz w:val="20"/>
                <w:szCs w:val="20"/>
              </w:rPr>
            </w:pPr>
            <w:r w:rsidRPr="00E43E8F">
              <w:rPr>
                <w:rFonts w:ascii="Century Gothic" w:hAnsi="Century Gothic"/>
                <w:sz w:val="20"/>
                <w:szCs w:val="20"/>
              </w:rPr>
              <w:t>_____________________ /</w:t>
            </w:r>
            <w:r w:rsidR="00B9367D" w:rsidRPr="00E43E8F">
              <w:rPr>
                <w:rFonts w:ascii="Century Gothic" w:hAnsi="Century Gothic"/>
                <w:sz w:val="20"/>
                <w:szCs w:val="20"/>
              </w:rPr>
              <w:t xml:space="preserve">                        </w:t>
            </w:r>
            <w:r w:rsidRPr="00E43E8F">
              <w:rPr>
                <w:rFonts w:ascii="Century Gothic" w:hAnsi="Century Gothic"/>
                <w:sz w:val="20"/>
                <w:szCs w:val="20"/>
              </w:rPr>
              <w:t>/</w:t>
            </w:r>
          </w:p>
          <w:p w:rsidR="0001350C" w:rsidRPr="00E43E8F" w:rsidRDefault="0001350C" w:rsidP="0001350C">
            <w:pPr>
              <w:widowControl w:val="0"/>
              <w:rPr>
                <w:rFonts w:ascii="Century Gothic" w:hAnsi="Century Gothic"/>
                <w:sz w:val="20"/>
                <w:szCs w:val="20"/>
              </w:rPr>
            </w:pPr>
            <w:r w:rsidRPr="00E43E8F">
              <w:rPr>
                <w:rFonts w:ascii="Century Gothic" w:hAnsi="Century Gothic"/>
                <w:sz w:val="20"/>
                <w:szCs w:val="20"/>
              </w:rPr>
              <w:t xml:space="preserve">м.п. </w:t>
            </w:r>
          </w:p>
          <w:p w:rsidR="001B7812" w:rsidRPr="00E43E8F" w:rsidRDefault="001B7812" w:rsidP="007714FE">
            <w:pPr>
              <w:widowControl w:val="0"/>
              <w:rPr>
                <w:rFonts w:ascii="Century Gothic" w:hAnsi="Century Gothic"/>
                <w:sz w:val="20"/>
                <w:szCs w:val="20"/>
              </w:rPr>
            </w:pPr>
          </w:p>
        </w:tc>
        <w:tc>
          <w:tcPr>
            <w:tcW w:w="4513" w:type="dxa"/>
          </w:tcPr>
          <w:p w:rsidR="001B7812" w:rsidRPr="00E43E8F" w:rsidRDefault="001B7812" w:rsidP="00DD73E1">
            <w:pPr>
              <w:widowControl w:val="0"/>
              <w:rPr>
                <w:rFonts w:ascii="Century Gothic" w:hAnsi="Century Gothic"/>
                <w:sz w:val="20"/>
                <w:szCs w:val="20"/>
              </w:rPr>
            </w:pPr>
            <w:r w:rsidRPr="00E43E8F">
              <w:rPr>
                <w:rFonts w:ascii="Century Gothic" w:hAnsi="Century Gothic"/>
                <w:bCs/>
                <w:sz w:val="20"/>
                <w:szCs w:val="20"/>
              </w:rPr>
              <w:t>Покупатель:</w:t>
            </w:r>
          </w:p>
          <w:p w:rsidR="001B7812" w:rsidRPr="00E43E8F" w:rsidRDefault="001B7812" w:rsidP="00DD73E1">
            <w:pPr>
              <w:keepNext/>
              <w:widowControl w:val="0"/>
              <w:outlineLvl w:val="0"/>
              <w:rPr>
                <w:rFonts w:ascii="Century Gothic" w:hAnsi="Century Gothic"/>
                <w:bCs/>
                <w:kern w:val="32"/>
                <w:sz w:val="20"/>
                <w:szCs w:val="20"/>
              </w:rPr>
            </w:pPr>
            <w:r w:rsidRPr="00E43E8F">
              <w:rPr>
                <w:rFonts w:ascii="Century Gothic" w:hAnsi="Century Gothic"/>
                <w:bCs/>
                <w:kern w:val="32"/>
                <w:sz w:val="20"/>
                <w:szCs w:val="20"/>
              </w:rPr>
              <w:t>Генеральный директор НАО «ДСУ-1»</w:t>
            </w:r>
          </w:p>
          <w:p w:rsidR="001B7812" w:rsidRPr="00E43E8F" w:rsidRDefault="001B7812" w:rsidP="00DD73E1">
            <w:pPr>
              <w:widowControl w:val="0"/>
              <w:jc w:val="both"/>
              <w:rPr>
                <w:rFonts w:ascii="Century Gothic" w:hAnsi="Century Gothic"/>
                <w:sz w:val="20"/>
                <w:szCs w:val="20"/>
              </w:rPr>
            </w:pPr>
          </w:p>
          <w:p w:rsidR="001B7812" w:rsidRPr="00E43E8F" w:rsidRDefault="001B7812" w:rsidP="00DD73E1">
            <w:pPr>
              <w:widowControl w:val="0"/>
              <w:rPr>
                <w:rFonts w:ascii="Century Gothic" w:hAnsi="Century Gothic"/>
                <w:bCs/>
                <w:sz w:val="20"/>
                <w:szCs w:val="20"/>
              </w:rPr>
            </w:pPr>
            <w:r w:rsidRPr="00E43E8F">
              <w:rPr>
                <w:rFonts w:ascii="Century Gothic" w:hAnsi="Century Gothic"/>
                <w:bCs/>
                <w:sz w:val="20"/>
                <w:szCs w:val="20"/>
              </w:rPr>
              <w:t xml:space="preserve">______________________/В.В. </w:t>
            </w:r>
            <w:proofErr w:type="spellStart"/>
            <w:r w:rsidRPr="00E43E8F">
              <w:rPr>
                <w:rFonts w:ascii="Century Gothic" w:hAnsi="Century Gothic"/>
                <w:bCs/>
                <w:sz w:val="20"/>
                <w:szCs w:val="20"/>
              </w:rPr>
              <w:t>Ишутин</w:t>
            </w:r>
            <w:proofErr w:type="spellEnd"/>
            <w:r w:rsidRPr="00E43E8F">
              <w:rPr>
                <w:rFonts w:ascii="Century Gothic" w:hAnsi="Century Gothic"/>
                <w:bCs/>
                <w:sz w:val="20"/>
                <w:szCs w:val="20"/>
              </w:rPr>
              <w:t>/</w:t>
            </w:r>
          </w:p>
          <w:p w:rsidR="001B7812" w:rsidRPr="00E43E8F" w:rsidRDefault="001B7812" w:rsidP="00DD73E1">
            <w:pPr>
              <w:pStyle w:val="a8"/>
              <w:rPr>
                <w:rFonts w:ascii="Century Gothic" w:hAnsi="Century Gothic"/>
                <w:bCs/>
                <w:kern w:val="32"/>
                <w:sz w:val="20"/>
                <w:szCs w:val="20"/>
              </w:rPr>
            </w:pPr>
            <w:r w:rsidRPr="00E43E8F">
              <w:rPr>
                <w:rFonts w:ascii="Century Gothic" w:hAnsi="Century Gothic"/>
                <w:bCs/>
                <w:sz w:val="20"/>
                <w:szCs w:val="20"/>
              </w:rPr>
              <w:t>м.п.</w:t>
            </w:r>
          </w:p>
        </w:tc>
      </w:tr>
    </w:tbl>
    <w:p w:rsidR="001B7812" w:rsidRPr="00E43E8F" w:rsidRDefault="001B7812" w:rsidP="001B7812">
      <w:pPr>
        <w:widowControl w:val="0"/>
        <w:jc w:val="both"/>
        <w:rPr>
          <w:rFonts w:ascii="Century Gothic" w:hAnsi="Century Gothic"/>
          <w:sz w:val="20"/>
          <w:szCs w:val="20"/>
        </w:rPr>
      </w:pPr>
    </w:p>
    <w:p w:rsidR="001B7812" w:rsidRPr="00E43E8F" w:rsidRDefault="001B7812" w:rsidP="001B7812">
      <w:pPr>
        <w:widowControl w:val="0"/>
        <w:jc w:val="both"/>
        <w:rPr>
          <w:rFonts w:ascii="Century Gothic" w:hAnsi="Century Gothic"/>
          <w:sz w:val="20"/>
          <w:szCs w:val="20"/>
        </w:rPr>
      </w:pPr>
    </w:p>
    <w:p w:rsidR="001B7812" w:rsidRPr="00E43E8F" w:rsidRDefault="001B7812" w:rsidP="001B7812">
      <w:pPr>
        <w:widowControl w:val="0"/>
        <w:jc w:val="both"/>
        <w:rPr>
          <w:rFonts w:ascii="Century Gothic" w:hAnsi="Century Gothic"/>
          <w:sz w:val="20"/>
          <w:szCs w:val="20"/>
        </w:rPr>
      </w:pPr>
    </w:p>
    <w:p w:rsidR="00DD73E1" w:rsidRPr="00E43E8F" w:rsidRDefault="00DD73E1" w:rsidP="001B7812">
      <w:pPr>
        <w:widowControl w:val="0"/>
        <w:jc w:val="both"/>
        <w:rPr>
          <w:rFonts w:ascii="Century Gothic" w:hAnsi="Century Gothic"/>
          <w:sz w:val="20"/>
          <w:szCs w:val="20"/>
        </w:rPr>
        <w:sectPr w:rsidR="00DD73E1" w:rsidRPr="00E43E8F" w:rsidSect="008C7765">
          <w:headerReference w:type="default" r:id="rId13"/>
          <w:footerReference w:type="even" r:id="rId14"/>
          <w:footerReference w:type="default" r:id="rId15"/>
          <w:footerReference w:type="first" r:id="rId16"/>
          <w:pgSz w:w="11906" w:h="16838"/>
          <w:pgMar w:top="1134" w:right="567" w:bottom="1134" w:left="1701" w:header="284" w:footer="567" w:gutter="0"/>
          <w:cols w:space="720"/>
          <w:titlePg/>
        </w:sectPr>
      </w:pPr>
    </w:p>
    <w:p w:rsidR="00DD73E1" w:rsidRPr="00E43E8F" w:rsidRDefault="00DD73E1" w:rsidP="00DD73E1">
      <w:pPr>
        <w:widowControl w:val="0"/>
        <w:ind w:left="5670" w:firstLine="5"/>
        <w:rPr>
          <w:rFonts w:ascii="Century Gothic" w:hAnsi="Century Gothic"/>
          <w:sz w:val="20"/>
          <w:szCs w:val="20"/>
        </w:rPr>
      </w:pPr>
      <w:r w:rsidRPr="00E43E8F">
        <w:rPr>
          <w:rFonts w:ascii="Century Gothic" w:hAnsi="Century Gothic"/>
          <w:sz w:val="20"/>
          <w:szCs w:val="20"/>
        </w:rPr>
        <w:lastRenderedPageBreak/>
        <w:t>Приложение №1 к договору поставки</w:t>
      </w:r>
    </w:p>
    <w:p w:rsidR="00DD73E1" w:rsidRPr="00E43E8F" w:rsidRDefault="00DD73E1" w:rsidP="00DD73E1">
      <w:pPr>
        <w:widowControl w:val="0"/>
        <w:ind w:left="5670" w:firstLine="5"/>
        <w:rPr>
          <w:rFonts w:ascii="Century Gothic" w:hAnsi="Century Gothic"/>
          <w:sz w:val="20"/>
          <w:szCs w:val="20"/>
        </w:rPr>
      </w:pPr>
      <w:r w:rsidRPr="00E43E8F">
        <w:rPr>
          <w:rFonts w:ascii="Century Gothic" w:hAnsi="Century Gothic"/>
          <w:sz w:val="20"/>
          <w:szCs w:val="20"/>
        </w:rPr>
        <w:t>№______от «___» ________ 2020 года</w:t>
      </w:r>
    </w:p>
    <w:p w:rsidR="001B7812" w:rsidRPr="00E43E8F" w:rsidRDefault="001B7812" w:rsidP="001B7812">
      <w:pPr>
        <w:widowControl w:val="0"/>
        <w:jc w:val="both"/>
        <w:rPr>
          <w:rFonts w:ascii="Century Gothic" w:hAnsi="Century Gothic"/>
          <w:sz w:val="20"/>
          <w:szCs w:val="20"/>
        </w:rPr>
      </w:pPr>
    </w:p>
    <w:p w:rsidR="001B7812" w:rsidRPr="00E43E8F" w:rsidRDefault="001B7812" w:rsidP="001B7812">
      <w:pPr>
        <w:widowControl w:val="0"/>
        <w:ind w:left="5103" w:firstLine="5"/>
        <w:rPr>
          <w:rFonts w:ascii="Century Gothic" w:hAnsi="Century Gothic"/>
          <w:sz w:val="20"/>
          <w:szCs w:val="20"/>
        </w:rPr>
      </w:pPr>
    </w:p>
    <w:p w:rsidR="00DD73E1" w:rsidRPr="00E43E8F" w:rsidRDefault="00DD73E1" w:rsidP="00DD73E1">
      <w:pPr>
        <w:widowControl w:val="0"/>
        <w:jc w:val="center"/>
        <w:rPr>
          <w:rFonts w:ascii="Century Gothic" w:hAnsi="Century Gothic"/>
          <w:b/>
          <w:sz w:val="20"/>
          <w:szCs w:val="20"/>
        </w:rPr>
      </w:pPr>
      <w:r w:rsidRPr="00E43E8F">
        <w:rPr>
          <w:rFonts w:ascii="Century Gothic" w:hAnsi="Century Gothic"/>
          <w:b/>
          <w:sz w:val="20"/>
          <w:szCs w:val="20"/>
        </w:rPr>
        <w:t>Спецификация</w:t>
      </w:r>
    </w:p>
    <w:p w:rsidR="00835A0F" w:rsidRPr="00E43E8F" w:rsidRDefault="00835A0F" w:rsidP="00DD73E1">
      <w:pPr>
        <w:widowControl w:val="0"/>
        <w:jc w:val="center"/>
        <w:rPr>
          <w:rFonts w:ascii="Century Gothic" w:hAnsi="Century Gothic"/>
          <w:b/>
          <w:sz w:val="20"/>
          <w:szCs w:val="20"/>
        </w:rPr>
      </w:pPr>
    </w:p>
    <w:p w:rsidR="00FA68DA" w:rsidRPr="00E43E8F" w:rsidRDefault="00FA68DA" w:rsidP="00FA68DA">
      <w:pPr>
        <w:pStyle w:val="ab"/>
        <w:widowControl w:val="0"/>
        <w:numPr>
          <w:ilvl w:val="0"/>
          <w:numId w:val="3"/>
        </w:numPr>
        <w:rPr>
          <w:rFonts w:ascii="Century Gothic" w:hAnsi="Century Gothic"/>
          <w:b/>
          <w:sz w:val="20"/>
          <w:szCs w:val="20"/>
        </w:rPr>
      </w:pPr>
      <w:r w:rsidRPr="00E43E8F">
        <w:rPr>
          <w:rFonts w:ascii="Century Gothic" w:hAnsi="Century Gothic"/>
          <w:b/>
          <w:sz w:val="20"/>
          <w:szCs w:val="20"/>
        </w:rPr>
        <w:t>Сведения о цене: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093"/>
        <w:gridCol w:w="1742"/>
        <w:gridCol w:w="2150"/>
      </w:tblGrid>
      <w:tr w:rsidR="00E43E8F" w:rsidRPr="00E43E8F" w:rsidTr="00FA68DA">
        <w:trPr>
          <w:trHeight w:val="550"/>
        </w:trPr>
        <w:tc>
          <w:tcPr>
            <w:tcW w:w="643" w:type="dxa"/>
            <w:shd w:val="clear" w:color="auto" w:fill="A8D08D"/>
            <w:vAlign w:val="center"/>
          </w:tcPr>
          <w:p w:rsidR="00FA68DA" w:rsidRPr="00E43E8F" w:rsidRDefault="00FA68DA" w:rsidP="00B758F6">
            <w:pPr>
              <w:widowControl w:val="0"/>
              <w:jc w:val="center"/>
              <w:rPr>
                <w:rFonts w:ascii="Century Gothic" w:hAnsi="Century Gothic"/>
                <w:b/>
                <w:sz w:val="20"/>
                <w:szCs w:val="20"/>
              </w:rPr>
            </w:pPr>
            <w:r w:rsidRPr="00E43E8F">
              <w:rPr>
                <w:rFonts w:ascii="Century Gothic" w:hAnsi="Century Gothic"/>
                <w:b/>
                <w:sz w:val="20"/>
                <w:szCs w:val="20"/>
              </w:rPr>
              <w:t>№</w:t>
            </w:r>
          </w:p>
        </w:tc>
        <w:tc>
          <w:tcPr>
            <w:tcW w:w="5093" w:type="dxa"/>
            <w:shd w:val="clear" w:color="auto" w:fill="A8D08D"/>
            <w:vAlign w:val="center"/>
          </w:tcPr>
          <w:p w:rsidR="00FA68DA" w:rsidRPr="00E43E8F" w:rsidRDefault="00FA68DA" w:rsidP="00B758F6">
            <w:pPr>
              <w:widowControl w:val="0"/>
              <w:jc w:val="center"/>
              <w:rPr>
                <w:rFonts w:ascii="Century Gothic" w:hAnsi="Century Gothic"/>
                <w:b/>
                <w:sz w:val="20"/>
                <w:szCs w:val="20"/>
              </w:rPr>
            </w:pPr>
            <w:r w:rsidRPr="00E43E8F">
              <w:rPr>
                <w:rFonts w:ascii="Century Gothic" w:hAnsi="Century Gothic"/>
                <w:b/>
                <w:sz w:val="20"/>
                <w:szCs w:val="20"/>
              </w:rPr>
              <w:t>Наименование товара</w:t>
            </w:r>
          </w:p>
        </w:tc>
        <w:tc>
          <w:tcPr>
            <w:tcW w:w="1742" w:type="dxa"/>
            <w:shd w:val="clear" w:color="auto" w:fill="A8D08D"/>
            <w:vAlign w:val="center"/>
          </w:tcPr>
          <w:p w:rsidR="00FA68DA" w:rsidRPr="00E43E8F" w:rsidRDefault="00FA68DA" w:rsidP="00B758F6">
            <w:pPr>
              <w:widowControl w:val="0"/>
              <w:jc w:val="center"/>
              <w:rPr>
                <w:rFonts w:ascii="Century Gothic" w:hAnsi="Century Gothic"/>
                <w:b/>
                <w:sz w:val="20"/>
                <w:szCs w:val="20"/>
              </w:rPr>
            </w:pPr>
            <w:proofErr w:type="spellStart"/>
            <w:r w:rsidRPr="00E43E8F">
              <w:rPr>
                <w:rFonts w:ascii="Century Gothic" w:hAnsi="Century Gothic"/>
                <w:b/>
                <w:sz w:val="20"/>
                <w:szCs w:val="20"/>
              </w:rPr>
              <w:t>Ед.изм</w:t>
            </w:r>
            <w:proofErr w:type="spellEnd"/>
            <w:r w:rsidRPr="00E43E8F">
              <w:rPr>
                <w:rFonts w:ascii="Century Gothic" w:hAnsi="Century Gothic"/>
                <w:b/>
                <w:sz w:val="20"/>
                <w:szCs w:val="20"/>
              </w:rPr>
              <w:t>.</w:t>
            </w:r>
          </w:p>
        </w:tc>
        <w:tc>
          <w:tcPr>
            <w:tcW w:w="2150" w:type="dxa"/>
            <w:shd w:val="clear" w:color="auto" w:fill="A8D08D"/>
            <w:vAlign w:val="center"/>
          </w:tcPr>
          <w:p w:rsidR="00FA68DA" w:rsidRPr="00E43E8F" w:rsidRDefault="00FA68DA" w:rsidP="00B758F6">
            <w:pPr>
              <w:widowControl w:val="0"/>
              <w:jc w:val="center"/>
              <w:rPr>
                <w:rFonts w:ascii="Century Gothic" w:hAnsi="Century Gothic"/>
                <w:b/>
                <w:sz w:val="20"/>
                <w:szCs w:val="20"/>
              </w:rPr>
            </w:pPr>
            <w:r w:rsidRPr="00E43E8F">
              <w:rPr>
                <w:rFonts w:ascii="Century Gothic" w:hAnsi="Century Gothic"/>
                <w:b/>
                <w:sz w:val="20"/>
                <w:szCs w:val="20"/>
              </w:rPr>
              <w:t>Цена за единицу, рублей</w:t>
            </w:r>
          </w:p>
        </w:tc>
      </w:tr>
      <w:tr w:rsidR="00E43E8F" w:rsidRPr="00E43E8F" w:rsidTr="00FA68DA">
        <w:trPr>
          <w:trHeight w:val="550"/>
        </w:trPr>
        <w:tc>
          <w:tcPr>
            <w:tcW w:w="643" w:type="dxa"/>
            <w:shd w:val="clear" w:color="auto" w:fill="auto"/>
            <w:vAlign w:val="center"/>
          </w:tcPr>
          <w:p w:rsidR="00FA68DA" w:rsidRPr="00E43E8F" w:rsidRDefault="00FA68DA" w:rsidP="00B758F6">
            <w:pPr>
              <w:jc w:val="center"/>
              <w:rPr>
                <w:rFonts w:ascii="Century Gothic" w:hAnsi="Century Gothic"/>
                <w:sz w:val="20"/>
                <w:szCs w:val="20"/>
              </w:rPr>
            </w:pPr>
            <w:r w:rsidRPr="00E43E8F">
              <w:rPr>
                <w:rFonts w:ascii="Century Gothic" w:eastAsia="Arial" w:hAnsi="Century Gothic"/>
                <w:sz w:val="20"/>
                <w:szCs w:val="20"/>
              </w:rPr>
              <w:t>1</w:t>
            </w:r>
          </w:p>
        </w:tc>
        <w:tc>
          <w:tcPr>
            <w:tcW w:w="5093" w:type="dxa"/>
            <w:vAlign w:val="center"/>
          </w:tcPr>
          <w:p w:rsidR="00FA68DA" w:rsidRPr="00E43E8F" w:rsidRDefault="00FA68DA" w:rsidP="00B758F6">
            <w:pPr>
              <w:spacing w:line="256" w:lineRule="auto"/>
              <w:jc w:val="both"/>
              <w:rPr>
                <w:rFonts w:ascii="Century Gothic" w:hAnsi="Century Gothic"/>
                <w:sz w:val="20"/>
                <w:szCs w:val="20"/>
                <w:lang w:eastAsia="en-US"/>
              </w:rPr>
            </w:pPr>
          </w:p>
        </w:tc>
        <w:tc>
          <w:tcPr>
            <w:tcW w:w="1742" w:type="dxa"/>
            <w:shd w:val="clear" w:color="auto" w:fill="auto"/>
            <w:vAlign w:val="center"/>
          </w:tcPr>
          <w:p w:rsidR="00FA68DA" w:rsidRPr="00E43E8F" w:rsidRDefault="00FA68DA" w:rsidP="00B758F6">
            <w:pPr>
              <w:spacing w:line="256" w:lineRule="auto"/>
              <w:jc w:val="center"/>
              <w:rPr>
                <w:rFonts w:ascii="Century Gothic" w:hAnsi="Century Gothic"/>
                <w:sz w:val="20"/>
                <w:szCs w:val="20"/>
                <w:lang w:eastAsia="en-US"/>
              </w:rPr>
            </w:pPr>
          </w:p>
        </w:tc>
        <w:tc>
          <w:tcPr>
            <w:tcW w:w="2150" w:type="dxa"/>
            <w:vAlign w:val="center"/>
          </w:tcPr>
          <w:p w:rsidR="00FA68DA" w:rsidRPr="00E43E8F" w:rsidRDefault="00FA68DA" w:rsidP="00B758F6">
            <w:pPr>
              <w:spacing w:line="256" w:lineRule="auto"/>
              <w:jc w:val="center"/>
              <w:rPr>
                <w:rFonts w:ascii="Century Gothic" w:hAnsi="Century Gothic"/>
                <w:sz w:val="20"/>
                <w:szCs w:val="20"/>
                <w:lang w:eastAsia="en-US"/>
              </w:rPr>
            </w:pPr>
          </w:p>
        </w:tc>
      </w:tr>
      <w:tr w:rsidR="00E43E8F" w:rsidRPr="00E43E8F" w:rsidTr="00FA68DA">
        <w:trPr>
          <w:trHeight w:val="550"/>
        </w:trPr>
        <w:tc>
          <w:tcPr>
            <w:tcW w:w="643" w:type="dxa"/>
            <w:shd w:val="clear" w:color="auto" w:fill="auto"/>
            <w:vAlign w:val="center"/>
          </w:tcPr>
          <w:p w:rsidR="00FA68DA" w:rsidRPr="00E43E8F" w:rsidRDefault="00FA68DA" w:rsidP="00B758F6">
            <w:pPr>
              <w:jc w:val="center"/>
              <w:rPr>
                <w:rFonts w:ascii="Century Gothic" w:eastAsia="Arial" w:hAnsi="Century Gothic"/>
                <w:sz w:val="20"/>
                <w:szCs w:val="20"/>
              </w:rPr>
            </w:pPr>
            <w:r w:rsidRPr="00E43E8F">
              <w:rPr>
                <w:rFonts w:ascii="Century Gothic" w:eastAsia="Arial" w:hAnsi="Century Gothic"/>
                <w:sz w:val="20"/>
                <w:szCs w:val="20"/>
              </w:rPr>
              <w:t>2</w:t>
            </w:r>
          </w:p>
        </w:tc>
        <w:tc>
          <w:tcPr>
            <w:tcW w:w="5093" w:type="dxa"/>
            <w:vAlign w:val="center"/>
          </w:tcPr>
          <w:p w:rsidR="00FA68DA" w:rsidRPr="00E43E8F" w:rsidRDefault="00FA68DA" w:rsidP="00B758F6">
            <w:pPr>
              <w:spacing w:line="256" w:lineRule="auto"/>
              <w:jc w:val="both"/>
              <w:rPr>
                <w:rFonts w:ascii="Century Gothic" w:hAnsi="Century Gothic"/>
                <w:sz w:val="20"/>
                <w:szCs w:val="20"/>
                <w:lang w:eastAsia="en-US"/>
              </w:rPr>
            </w:pPr>
          </w:p>
        </w:tc>
        <w:tc>
          <w:tcPr>
            <w:tcW w:w="1742" w:type="dxa"/>
            <w:shd w:val="clear" w:color="auto" w:fill="auto"/>
            <w:vAlign w:val="center"/>
          </w:tcPr>
          <w:p w:rsidR="00FA68DA" w:rsidRPr="00E43E8F" w:rsidRDefault="00FA68DA" w:rsidP="00B758F6">
            <w:pPr>
              <w:spacing w:line="256" w:lineRule="auto"/>
              <w:jc w:val="center"/>
              <w:rPr>
                <w:rFonts w:ascii="Century Gothic" w:hAnsi="Century Gothic"/>
                <w:sz w:val="20"/>
                <w:szCs w:val="20"/>
                <w:lang w:eastAsia="en-US"/>
              </w:rPr>
            </w:pPr>
          </w:p>
        </w:tc>
        <w:tc>
          <w:tcPr>
            <w:tcW w:w="2150" w:type="dxa"/>
            <w:vAlign w:val="center"/>
          </w:tcPr>
          <w:p w:rsidR="00FA68DA" w:rsidRPr="00E43E8F" w:rsidRDefault="00FA68DA" w:rsidP="00B758F6">
            <w:pPr>
              <w:spacing w:line="256" w:lineRule="auto"/>
              <w:jc w:val="center"/>
              <w:rPr>
                <w:rFonts w:ascii="Century Gothic" w:hAnsi="Century Gothic"/>
                <w:sz w:val="20"/>
                <w:szCs w:val="20"/>
                <w:lang w:eastAsia="en-US"/>
              </w:rPr>
            </w:pPr>
          </w:p>
        </w:tc>
      </w:tr>
      <w:tr w:rsidR="00E43E8F" w:rsidRPr="00E43E8F" w:rsidTr="00FA68DA">
        <w:trPr>
          <w:trHeight w:val="550"/>
        </w:trPr>
        <w:tc>
          <w:tcPr>
            <w:tcW w:w="643" w:type="dxa"/>
            <w:shd w:val="clear" w:color="auto" w:fill="auto"/>
            <w:vAlign w:val="center"/>
          </w:tcPr>
          <w:p w:rsidR="00FA68DA" w:rsidRPr="00E43E8F" w:rsidRDefault="00FA68DA" w:rsidP="00B758F6">
            <w:pPr>
              <w:jc w:val="center"/>
              <w:rPr>
                <w:rFonts w:ascii="Century Gothic" w:eastAsia="Arial" w:hAnsi="Century Gothic"/>
                <w:sz w:val="20"/>
                <w:szCs w:val="20"/>
              </w:rPr>
            </w:pPr>
            <w:r w:rsidRPr="00E43E8F">
              <w:rPr>
                <w:rFonts w:ascii="Century Gothic" w:eastAsia="Arial" w:hAnsi="Century Gothic"/>
                <w:sz w:val="20"/>
                <w:szCs w:val="20"/>
              </w:rPr>
              <w:t>3</w:t>
            </w:r>
          </w:p>
        </w:tc>
        <w:tc>
          <w:tcPr>
            <w:tcW w:w="5093" w:type="dxa"/>
            <w:vAlign w:val="center"/>
          </w:tcPr>
          <w:p w:rsidR="00FA68DA" w:rsidRPr="00E43E8F" w:rsidRDefault="00FA68DA" w:rsidP="00B758F6">
            <w:pPr>
              <w:spacing w:line="256" w:lineRule="auto"/>
              <w:jc w:val="both"/>
              <w:rPr>
                <w:rFonts w:ascii="Century Gothic" w:hAnsi="Century Gothic"/>
                <w:sz w:val="20"/>
                <w:szCs w:val="20"/>
                <w:lang w:eastAsia="en-US"/>
              </w:rPr>
            </w:pPr>
          </w:p>
        </w:tc>
        <w:tc>
          <w:tcPr>
            <w:tcW w:w="1742" w:type="dxa"/>
            <w:shd w:val="clear" w:color="auto" w:fill="auto"/>
            <w:vAlign w:val="center"/>
          </w:tcPr>
          <w:p w:rsidR="00FA68DA" w:rsidRPr="00E43E8F" w:rsidRDefault="00FA68DA" w:rsidP="00B758F6">
            <w:pPr>
              <w:spacing w:line="256" w:lineRule="auto"/>
              <w:jc w:val="center"/>
              <w:rPr>
                <w:rFonts w:ascii="Century Gothic" w:hAnsi="Century Gothic"/>
                <w:sz w:val="20"/>
                <w:szCs w:val="20"/>
                <w:lang w:eastAsia="en-US"/>
              </w:rPr>
            </w:pPr>
          </w:p>
        </w:tc>
        <w:tc>
          <w:tcPr>
            <w:tcW w:w="2150" w:type="dxa"/>
            <w:vAlign w:val="center"/>
          </w:tcPr>
          <w:p w:rsidR="00FA68DA" w:rsidRPr="00E43E8F" w:rsidRDefault="00FA68DA" w:rsidP="00B758F6">
            <w:pPr>
              <w:spacing w:line="256" w:lineRule="auto"/>
              <w:jc w:val="center"/>
              <w:rPr>
                <w:rFonts w:ascii="Century Gothic" w:hAnsi="Century Gothic"/>
                <w:sz w:val="20"/>
                <w:szCs w:val="20"/>
                <w:lang w:eastAsia="en-US"/>
              </w:rPr>
            </w:pPr>
          </w:p>
        </w:tc>
      </w:tr>
      <w:tr w:rsidR="00E43E8F" w:rsidRPr="00E43E8F" w:rsidTr="00FA68DA">
        <w:trPr>
          <w:trHeight w:val="550"/>
        </w:trPr>
        <w:tc>
          <w:tcPr>
            <w:tcW w:w="643" w:type="dxa"/>
            <w:shd w:val="clear" w:color="auto" w:fill="auto"/>
            <w:vAlign w:val="center"/>
          </w:tcPr>
          <w:p w:rsidR="00FA68DA" w:rsidRPr="00E43E8F" w:rsidRDefault="00FA68DA" w:rsidP="00B758F6">
            <w:pPr>
              <w:jc w:val="center"/>
              <w:rPr>
                <w:rFonts w:ascii="Century Gothic" w:eastAsia="Arial" w:hAnsi="Century Gothic"/>
                <w:sz w:val="20"/>
                <w:szCs w:val="20"/>
              </w:rPr>
            </w:pPr>
            <w:r w:rsidRPr="00E43E8F">
              <w:rPr>
                <w:rFonts w:ascii="Century Gothic" w:eastAsia="Arial" w:hAnsi="Century Gothic"/>
                <w:sz w:val="20"/>
                <w:szCs w:val="20"/>
              </w:rPr>
              <w:t>4</w:t>
            </w:r>
          </w:p>
        </w:tc>
        <w:tc>
          <w:tcPr>
            <w:tcW w:w="5093" w:type="dxa"/>
            <w:vAlign w:val="center"/>
          </w:tcPr>
          <w:p w:rsidR="00FA68DA" w:rsidRPr="00E43E8F" w:rsidRDefault="00FA68DA" w:rsidP="00B758F6">
            <w:pPr>
              <w:spacing w:line="256" w:lineRule="auto"/>
              <w:jc w:val="both"/>
              <w:rPr>
                <w:rFonts w:ascii="Century Gothic" w:hAnsi="Century Gothic"/>
                <w:sz w:val="20"/>
                <w:szCs w:val="20"/>
                <w:lang w:eastAsia="en-US"/>
              </w:rPr>
            </w:pPr>
          </w:p>
        </w:tc>
        <w:tc>
          <w:tcPr>
            <w:tcW w:w="1742" w:type="dxa"/>
            <w:shd w:val="clear" w:color="auto" w:fill="auto"/>
            <w:vAlign w:val="center"/>
          </w:tcPr>
          <w:p w:rsidR="00FA68DA" w:rsidRPr="00E43E8F" w:rsidRDefault="00FA68DA" w:rsidP="00B758F6">
            <w:pPr>
              <w:spacing w:line="256" w:lineRule="auto"/>
              <w:jc w:val="center"/>
              <w:rPr>
                <w:rFonts w:ascii="Century Gothic" w:hAnsi="Century Gothic"/>
                <w:sz w:val="20"/>
                <w:szCs w:val="20"/>
                <w:lang w:eastAsia="en-US"/>
              </w:rPr>
            </w:pPr>
          </w:p>
        </w:tc>
        <w:tc>
          <w:tcPr>
            <w:tcW w:w="2150" w:type="dxa"/>
            <w:vAlign w:val="center"/>
          </w:tcPr>
          <w:p w:rsidR="00FA68DA" w:rsidRPr="00E43E8F" w:rsidRDefault="00FA68DA" w:rsidP="00B758F6">
            <w:pPr>
              <w:spacing w:line="256" w:lineRule="auto"/>
              <w:jc w:val="center"/>
              <w:rPr>
                <w:rFonts w:ascii="Century Gothic" w:hAnsi="Century Gothic"/>
                <w:sz w:val="20"/>
                <w:szCs w:val="20"/>
                <w:lang w:eastAsia="en-US"/>
              </w:rPr>
            </w:pPr>
          </w:p>
        </w:tc>
      </w:tr>
      <w:tr w:rsidR="00E43E8F" w:rsidRPr="00E43E8F" w:rsidTr="00FA68DA">
        <w:trPr>
          <w:trHeight w:val="550"/>
        </w:trPr>
        <w:tc>
          <w:tcPr>
            <w:tcW w:w="643" w:type="dxa"/>
            <w:shd w:val="clear" w:color="auto" w:fill="auto"/>
            <w:vAlign w:val="center"/>
          </w:tcPr>
          <w:p w:rsidR="00FA68DA" w:rsidRPr="00E43E8F" w:rsidRDefault="00FA68DA" w:rsidP="00B758F6">
            <w:pPr>
              <w:jc w:val="center"/>
              <w:rPr>
                <w:rFonts w:ascii="Century Gothic" w:eastAsia="Arial" w:hAnsi="Century Gothic"/>
                <w:sz w:val="20"/>
                <w:szCs w:val="20"/>
              </w:rPr>
            </w:pPr>
            <w:r w:rsidRPr="00E43E8F">
              <w:rPr>
                <w:rFonts w:ascii="Century Gothic" w:eastAsia="Arial" w:hAnsi="Century Gothic"/>
                <w:sz w:val="20"/>
                <w:szCs w:val="20"/>
              </w:rPr>
              <w:t>5</w:t>
            </w:r>
          </w:p>
        </w:tc>
        <w:tc>
          <w:tcPr>
            <w:tcW w:w="5093" w:type="dxa"/>
            <w:vAlign w:val="center"/>
          </w:tcPr>
          <w:p w:rsidR="00FA68DA" w:rsidRPr="00E43E8F" w:rsidRDefault="00FA68DA" w:rsidP="00B758F6">
            <w:pPr>
              <w:spacing w:line="256" w:lineRule="auto"/>
              <w:jc w:val="both"/>
              <w:rPr>
                <w:rFonts w:ascii="Century Gothic" w:hAnsi="Century Gothic"/>
                <w:sz w:val="20"/>
                <w:szCs w:val="20"/>
                <w:lang w:eastAsia="en-US"/>
              </w:rPr>
            </w:pPr>
          </w:p>
        </w:tc>
        <w:tc>
          <w:tcPr>
            <w:tcW w:w="1742" w:type="dxa"/>
            <w:shd w:val="clear" w:color="auto" w:fill="auto"/>
            <w:vAlign w:val="center"/>
          </w:tcPr>
          <w:p w:rsidR="00FA68DA" w:rsidRPr="00E43E8F" w:rsidRDefault="00FA68DA" w:rsidP="00B758F6">
            <w:pPr>
              <w:spacing w:line="256" w:lineRule="auto"/>
              <w:jc w:val="center"/>
              <w:rPr>
                <w:rFonts w:ascii="Century Gothic" w:hAnsi="Century Gothic"/>
                <w:sz w:val="20"/>
                <w:szCs w:val="20"/>
                <w:lang w:eastAsia="en-US"/>
              </w:rPr>
            </w:pPr>
          </w:p>
        </w:tc>
        <w:tc>
          <w:tcPr>
            <w:tcW w:w="2150" w:type="dxa"/>
            <w:vAlign w:val="center"/>
          </w:tcPr>
          <w:p w:rsidR="00FA68DA" w:rsidRPr="00E43E8F" w:rsidRDefault="00FA68DA" w:rsidP="00B758F6">
            <w:pPr>
              <w:spacing w:line="256" w:lineRule="auto"/>
              <w:jc w:val="center"/>
              <w:rPr>
                <w:rFonts w:ascii="Century Gothic" w:hAnsi="Century Gothic"/>
                <w:sz w:val="20"/>
                <w:szCs w:val="20"/>
                <w:lang w:eastAsia="en-US"/>
              </w:rPr>
            </w:pPr>
          </w:p>
        </w:tc>
      </w:tr>
    </w:tbl>
    <w:p w:rsidR="00835A0F" w:rsidRPr="00E43E8F" w:rsidRDefault="00835A0F" w:rsidP="00DD73E1">
      <w:pPr>
        <w:widowControl w:val="0"/>
        <w:rPr>
          <w:rFonts w:ascii="Century Gothic" w:hAnsi="Century Gothic"/>
          <w:sz w:val="20"/>
          <w:szCs w:val="20"/>
        </w:rPr>
      </w:pPr>
    </w:p>
    <w:p w:rsidR="00FA68DA" w:rsidRPr="00E43E8F" w:rsidRDefault="00FA68DA" w:rsidP="00FA68DA">
      <w:pPr>
        <w:pStyle w:val="ab"/>
        <w:numPr>
          <w:ilvl w:val="0"/>
          <w:numId w:val="3"/>
        </w:numPr>
        <w:tabs>
          <w:tab w:val="left" w:pos="284"/>
          <w:tab w:val="left" w:pos="426"/>
        </w:tabs>
        <w:jc w:val="both"/>
        <w:rPr>
          <w:rFonts w:ascii="Century Gothic" w:hAnsi="Century Gothic"/>
          <w:sz w:val="20"/>
          <w:szCs w:val="20"/>
        </w:rPr>
      </w:pPr>
      <w:r w:rsidRPr="00E43E8F">
        <w:rPr>
          <w:rFonts w:ascii="Century Gothic" w:hAnsi="Century Gothic"/>
          <w:b/>
          <w:bCs/>
          <w:sz w:val="20"/>
          <w:szCs w:val="20"/>
        </w:rPr>
        <w:t>Требования, установленные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эксплуатационные характеристики:</w:t>
      </w:r>
    </w:p>
    <w:p w:rsidR="00FA68DA" w:rsidRPr="00E43E8F" w:rsidRDefault="00FA68DA" w:rsidP="00FA68DA">
      <w:pPr>
        <w:tabs>
          <w:tab w:val="left" w:pos="284"/>
          <w:tab w:val="left" w:pos="426"/>
        </w:tabs>
        <w:ind w:left="720"/>
        <w:jc w:val="both"/>
        <w:rPr>
          <w:rFonts w:ascii="Century Gothic" w:hAnsi="Century Gothic"/>
          <w:b/>
          <w:bCs/>
          <w:sz w:val="20"/>
          <w:szCs w:val="20"/>
        </w:rPr>
      </w:pPr>
    </w:p>
    <w:tbl>
      <w:tblPr>
        <w:tblStyle w:val="ac"/>
        <w:tblW w:w="0" w:type="auto"/>
        <w:tblLook w:val="04A0" w:firstRow="1" w:lastRow="0" w:firstColumn="1" w:lastColumn="0" w:noHBand="0" w:noVBand="1"/>
      </w:tblPr>
      <w:tblGrid>
        <w:gridCol w:w="558"/>
        <w:gridCol w:w="2560"/>
        <w:gridCol w:w="6510"/>
      </w:tblGrid>
      <w:tr w:rsidR="00E43E8F" w:rsidRPr="00E43E8F" w:rsidTr="00B758F6">
        <w:tc>
          <w:tcPr>
            <w:tcW w:w="560" w:type="dxa"/>
          </w:tcPr>
          <w:p w:rsidR="00FA68DA" w:rsidRPr="00E43E8F" w:rsidRDefault="00FA68DA" w:rsidP="00B758F6">
            <w:pPr>
              <w:tabs>
                <w:tab w:val="left" w:pos="284"/>
                <w:tab w:val="left" w:pos="426"/>
              </w:tabs>
              <w:jc w:val="both"/>
              <w:rPr>
                <w:rFonts w:ascii="Century Gothic" w:hAnsi="Century Gothic"/>
                <w:b/>
                <w:bCs/>
                <w:sz w:val="20"/>
                <w:szCs w:val="20"/>
              </w:rPr>
            </w:pPr>
            <w:r w:rsidRPr="00E43E8F">
              <w:rPr>
                <w:rFonts w:ascii="Century Gothic" w:hAnsi="Century Gothic"/>
                <w:b/>
                <w:bCs/>
                <w:sz w:val="20"/>
                <w:szCs w:val="20"/>
              </w:rPr>
              <w:t>№ п/п</w:t>
            </w:r>
          </w:p>
        </w:tc>
        <w:tc>
          <w:tcPr>
            <w:tcW w:w="2667" w:type="dxa"/>
          </w:tcPr>
          <w:p w:rsidR="00FA68DA" w:rsidRPr="00E43E8F" w:rsidRDefault="00FA68DA" w:rsidP="00B758F6">
            <w:pPr>
              <w:tabs>
                <w:tab w:val="left" w:pos="284"/>
                <w:tab w:val="left" w:pos="426"/>
              </w:tabs>
              <w:jc w:val="both"/>
              <w:rPr>
                <w:rFonts w:ascii="Century Gothic" w:hAnsi="Century Gothic"/>
                <w:b/>
                <w:bCs/>
                <w:sz w:val="20"/>
                <w:szCs w:val="20"/>
              </w:rPr>
            </w:pPr>
            <w:r w:rsidRPr="00E43E8F">
              <w:rPr>
                <w:rFonts w:ascii="Century Gothic" w:hAnsi="Century Gothic"/>
                <w:b/>
                <w:bCs/>
                <w:sz w:val="20"/>
                <w:szCs w:val="20"/>
              </w:rPr>
              <w:t>Наименование товара (материала, оборудования)</w:t>
            </w:r>
          </w:p>
        </w:tc>
        <w:tc>
          <w:tcPr>
            <w:tcW w:w="6910" w:type="dxa"/>
          </w:tcPr>
          <w:p w:rsidR="00FA68DA" w:rsidRPr="00E43E8F" w:rsidRDefault="00FA68DA" w:rsidP="00B758F6">
            <w:pPr>
              <w:tabs>
                <w:tab w:val="left" w:pos="284"/>
                <w:tab w:val="left" w:pos="426"/>
              </w:tabs>
              <w:jc w:val="both"/>
              <w:rPr>
                <w:rFonts w:ascii="Century Gothic" w:hAnsi="Century Gothic"/>
                <w:b/>
                <w:bCs/>
                <w:sz w:val="20"/>
                <w:szCs w:val="20"/>
              </w:rPr>
            </w:pPr>
            <w:r w:rsidRPr="00E43E8F">
              <w:rPr>
                <w:rFonts w:ascii="Century Gothic" w:hAnsi="Century Gothic"/>
                <w:b/>
                <w:bCs/>
                <w:sz w:val="20"/>
                <w:szCs w:val="20"/>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r>
      <w:tr w:rsidR="00E43E8F" w:rsidRPr="00E43E8F" w:rsidTr="00B758F6">
        <w:tc>
          <w:tcPr>
            <w:tcW w:w="560"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2667"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6910" w:type="dxa"/>
          </w:tcPr>
          <w:p w:rsidR="00FA68DA" w:rsidRPr="00E43E8F" w:rsidRDefault="00FA68DA" w:rsidP="00B758F6">
            <w:pPr>
              <w:tabs>
                <w:tab w:val="left" w:pos="284"/>
                <w:tab w:val="left" w:pos="426"/>
              </w:tabs>
              <w:jc w:val="both"/>
              <w:rPr>
                <w:rFonts w:ascii="Century Gothic" w:hAnsi="Century Gothic"/>
                <w:bCs/>
                <w:sz w:val="20"/>
                <w:szCs w:val="20"/>
              </w:rPr>
            </w:pPr>
          </w:p>
        </w:tc>
      </w:tr>
      <w:tr w:rsidR="00E43E8F" w:rsidRPr="00E43E8F" w:rsidTr="00B758F6">
        <w:tc>
          <w:tcPr>
            <w:tcW w:w="560"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2667"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6910" w:type="dxa"/>
          </w:tcPr>
          <w:p w:rsidR="00FA68DA" w:rsidRPr="00E43E8F" w:rsidRDefault="00FA68DA" w:rsidP="00B758F6">
            <w:pPr>
              <w:tabs>
                <w:tab w:val="left" w:pos="284"/>
                <w:tab w:val="left" w:pos="426"/>
              </w:tabs>
              <w:jc w:val="both"/>
              <w:rPr>
                <w:rFonts w:ascii="Century Gothic" w:hAnsi="Century Gothic"/>
                <w:bCs/>
                <w:sz w:val="20"/>
                <w:szCs w:val="20"/>
              </w:rPr>
            </w:pPr>
          </w:p>
        </w:tc>
      </w:tr>
      <w:tr w:rsidR="00E43E8F" w:rsidRPr="00E43E8F" w:rsidTr="00B758F6">
        <w:tc>
          <w:tcPr>
            <w:tcW w:w="560"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2667"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6910" w:type="dxa"/>
          </w:tcPr>
          <w:p w:rsidR="00FA68DA" w:rsidRPr="00E43E8F" w:rsidRDefault="00FA68DA" w:rsidP="00B758F6">
            <w:pPr>
              <w:tabs>
                <w:tab w:val="left" w:pos="284"/>
                <w:tab w:val="left" w:pos="426"/>
              </w:tabs>
              <w:jc w:val="both"/>
              <w:rPr>
                <w:rFonts w:ascii="Century Gothic" w:hAnsi="Century Gothic"/>
                <w:bCs/>
                <w:sz w:val="20"/>
                <w:szCs w:val="20"/>
              </w:rPr>
            </w:pPr>
          </w:p>
        </w:tc>
      </w:tr>
      <w:tr w:rsidR="00E43E8F" w:rsidRPr="00E43E8F" w:rsidTr="00B758F6">
        <w:tc>
          <w:tcPr>
            <w:tcW w:w="560"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2667"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6910" w:type="dxa"/>
          </w:tcPr>
          <w:p w:rsidR="00FA68DA" w:rsidRPr="00E43E8F" w:rsidRDefault="00FA68DA" w:rsidP="00B758F6">
            <w:pPr>
              <w:tabs>
                <w:tab w:val="left" w:pos="284"/>
                <w:tab w:val="left" w:pos="426"/>
              </w:tabs>
              <w:jc w:val="both"/>
              <w:rPr>
                <w:rFonts w:ascii="Century Gothic" w:hAnsi="Century Gothic"/>
                <w:bCs/>
                <w:sz w:val="20"/>
                <w:szCs w:val="20"/>
              </w:rPr>
            </w:pPr>
          </w:p>
        </w:tc>
      </w:tr>
      <w:tr w:rsidR="00E43E8F" w:rsidRPr="00E43E8F" w:rsidTr="00B758F6">
        <w:tc>
          <w:tcPr>
            <w:tcW w:w="560"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2667" w:type="dxa"/>
          </w:tcPr>
          <w:p w:rsidR="00FA68DA" w:rsidRPr="00E43E8F" w:rsidRDefault="00FA68DA" w:rsidP="00B758F6">
            <w:pPr>
              <w:tabs>
                <w:tab w:val="left" w:pos="284"/>
                <w:tab w:val="left" w:pos="426"/>
              </w:tabs>
              <w:jc w:val="both"/>
              <w:rPr>
                <w:rFonts w:ascii="Century Gothic" w:hAnsi="Century Gothic"/>
                <w:b/>
                <w:bCs/>
                <w:sz w:val="20"/>
                <w:szCs w:val="20"/>
              </w:rPr>
            </w:pPr>
          </w:p>
        </w:tc>
        <w:tc>
          <w:tcPr>
            <w:tcW w:w="6910" w:type="dxa"/>
          </w:tcPr>
          <w:p w:rsidR="00FA68DA" w:rsidRPr="00E43E8F" w:rsidRDefault="00FA68DA" w:rsidP="00B758F6">
            <w:pPr>
              <w:tabs>
                <w:tab w:val="left" w:pos="284"/>
                <w:tab w:val="left" w:pos="426"/>
              </w:tabs>
              <w:jc w:val="both"/>
              <w:rPr>
                <w:rFonts w:ascii="Century Gothic" w:hAnsi="Century Gothic"/>
                <w:bCs/>
                <w:sz w:val="20"/>
                <w:szCs w:val="20"/>
              </w:rPr>
            </w:pPr>
          </w:p>
        </w:tc>
      </w:tr>
    </w:tbl>
    <w:p w:rsidR="00FA68DA" w:rsidRPr="00E43E8F" w:rsidRDefault="00FA68DA" w:rsidP="00FA68DA">
      <w:pPr>
        <w:tabs>
          <w:tab w:val="left" w:pos="284"/>
          <w:tab w:val="left" w:pos="426"/>
        </w:tabs>
        <w:jc w:val="both"/>
        <w:rPr>
          <w:rFonts w:ascii="Century Gothic" w:hAnsi="Century Gothic"/>
          <w:b/>
          <w:bCs/>
          <w:sz w:val="20"/>
          <w:szCs w:val="20"/>
        </w:rPr>
      </w:pPr>
    </w:p>
    <w:p w:rsidR="00FA68DA" w:rsidRPr="00E43E8F" w:rsidRDefault="00FA68DA" w:rsidP="00DD73E1">
      <w:pPr>
        <w:widowControl w:val="0"/>
        <w:rPr>
          <w:rFonts w:ascii="Century Gothic" w:hAnsi="Century Gothic"/>
          <w:sz w:val="20"/>
          <w:szCs w:val="20"/>
        </w:rPr>
      </w:pPr>
    </w:p>
    <w:p w:rsidR="00835A0F" w:rsidRPr="00E43E8F" w:rsidRDefault="00835A0F" w:rsidP="00DD73E1">
      <w:pPr>
        <w:widowControl w:val="0"/>
        <w:rPr>
          <w:rFonts w:ascii="Century Gothic" w:hAnsi="Century Gothic"/>
          <w:sz w:val="20"/>
          <w:szCs w:val="20"/>
        </w:rPr>
      </w:pPr>
    </w:p>
    <w:p w:rsidR="00DD73E1" w:rsidRPr="00E43E8F" w:rsidRDefault="00DD73E1" w:rsidP="00DD73E1">
      <w:pPr>
        <w:widowControl w:val="0"/>
        <w:rPr>
          <w:rFonts w:ascii="Century Gothic" w:hAnsi="Century Gothic"/>
          <w:sz w:val="20"/>
          <w:szCs w:val="20"/>
        </w:rPr>
      </w:pPr>
    </w:p>
    <w:tbl>
      <w:tblPr>
        <w:tblW w:w="0" w:type="auto"/>
        <w:tblBorders>
          <w:insideH w:val="single" w:sz="4" w:space="0" w:color="auto"/>
        </w:tblBorders>
        <w:tblLayout w:type="fixed"/>
        <w:tblLook w:val="04A0" w:firstRow="1" w:lastRow="0" w:firstColumn="1" w:lastColumn="0" w:noHBand="0" w:noVBand="1"/>
      </w:tblPr>
      <w:tblGrid>
        <w:gridCol w:w="5070"/>
        <w:gridCol w:w="4513"/>
      </w:tblGrid>
      <w:tr w:rsidR="00E43E8F" w:rsidRPr="00E43E8F" w:rsidTr="00E10392">
        <w:trPr>
          <w:trHeight w:val="1712"/>
        </w:trPr>
        <w:tc>
          <w:tcPr>
            <w:tcW w:w="5070" w:type="dxa"/>
          </w:tcPr>
          <w:p w:rsidR="007714FE" w:rsidRPr="00E43E8F" w:rsidRDefault="007714FE" w:rsidP="00E10392">
            <w:pPr>
              <w:keepNext/>
              <w:widowControl w:val="0"/>
              <w:outlineLvl w:val="0"/>
              <w:rPr>
                <w:rFonts w:ascii="Century Gothic" w:hAnsi="Century Gothic"/>
                <w:bCs/>
                <w:kern w:val="32"/>
                <w:sz w:val="20"/>
                <w:szCs w:val="20"/>
              </w:rPr>
            </w:pPr>
            <w:r w:rsidRPr="00E43E8F">
              <w:rPr>
                <w:rFonts w:ascii="Century Gothic" w:hAnsi="Century Gothic"/>
                <w:bCs/>
                <w:kern w:val="32"/>
                <w:sz w:val="20"/>
                <w:szCs w:val="20"/>
              </w:rPr>
              <w:t>Поставщик:</w:t>
            </w:r>
          </w:p>
          <w:p w:rsidR="0001350C" w:rsidRPr="00E43E8F" w:rsidRDefault="0001350C" w:rsidP="0001350C">
            <w:pPr>
              <w:rPr>
                <w:rFonts w:ascii="Century Gothic" w:hAnsi="Century Gothic"/>
                <w:sz w:val="20"/>
                <w:szCs w:val="20"/>
              </w:rPr>
            </w:pPr>
          </w:p>
          <w:p w:rsidR="00B9367D" w:rsidRPr="00E43E8F" w:rsidRDefault="00B9367D" w:rsidP="0001350C">
            <w:pPr>
              <w:rPr>
                <w:rFonts w:ascii="Century Gothic" w:hAnsi="Century Gothic"/>
                <w:sz w:val="20"/>
                <w:szCs w:val="20"/>
              </w:rPr>
            </w:pPr>
          </w:p>
          <w:p w:rsidR="0001350C" w:rsidRPr="00E43E8F" w:rsidRDefault="0001350C" w:rsidP="0001350C">
            <w:pPr>
              <w:rPr>
                <w:rFonts w:ascii="Century Gothic" w:hAnsi="Century Gothic"/>
                <w:sz w:val="20"/>
                <w:szCs w:val="20"/>
              </w:rPr>
            </w:pPr>
            <w:r w:rsidRPr="00E43E8F">
              <w:rPr>
                <w:rFonts w:ascii="Century Gothic" w:hAnsi="Century Gothic"/>
                <w:sz w:val="20"/>
                <w:szCs w:val="20"/>
              </w:rPr>
              <w:t>_____________________ /</w:t>
            </w:r>
            <w:r w:rsidR="00B9367D" w:rsidRPr="00E43E8F">
              <w:rPr>
                <w:rFonts w:ascii="Century Gothic" w:hAnsi="Century Gothic"/>
                <w:sz w:val="20"/>
                <w:szCs w:val="20"/>
              </w:rPr>
              <w:t xml:space="preserve">                       </w:t>
            </w:r>
            <w:r w:rsidRPr="00E43E8F">
              <w:rPr>
                <w:rFonts w:ascii="Century Gothic" w:hAnsi="Century Gothic"/>
                <w:sz w:val="20"/>
                <w:szCs w:val="20"/>
              </w:rPr>
              <w:t>/</w:t>
            </w:r>
          </w:p>
          <w:p w:rsidR="007714FE" w:rsidRPr="00E43E8F" w:rsidRDefault="0001350C" w:rsidP="0001350C">
            <w:pPr>
              <w:widowControl w:val="0"/>
              <w:rPr>
                <w:rFonts w:ascii="Century Gothic" w:hAnsi="Century Gothic"/>
                <w:sz w:val="20"/>
                <w:szCs w:val="20"/>
              </w:rPr>
            </w:pPr>
            <w:r w:rsidRPr="00E43E8F">
              <w:rPr>
                <w:rFonts w:ascii="Century Gothic" w:hAnsi="Century Gothic"/>
                <w:sz w:val="20"/>
                <w:szCs w:val="20"/>
              </w:rPr>
              <w:t>м.п.</w:t>
            </w:r>
          </w:p>
        </w:tc>
        <w:tc>
          <w:tcPr>
            <w:tcW w:w="4513" w:type="dxa"/>
          </w:tcPr>
          <w:p w:rsidR="007714FE" w:rsidRPr="00E43E8F" w:rsidRDefault="007714FE" w:rsidP="00E10392">
            <w:pPr>
              <w:widowControl w:val="0"/>
              <w:rPr>
                <w:rFonts w:ascii="Century Gothic" w:hAnsi="Century Gothic"/>
                <w:sz w:val="20"/>
                <w:szCs w:val="20"/>
              </w:rPr>
            </w:pPr>
            <w:r w:rsidRPr="00E43E8F">
              <w:rPr>
                <w:rFonts w:ascii="Century Gothic" w:hAnsi="Century Gothic"/>
                <w:bCs/>
                <w:sz w:val="20"/>
                <w:szCs w:val="20"/>
              </w:rPr>
              <w:t>Покупатель:</w:t>
            </w:r>
          </w:p>
          <w:p w:rsidR="007714FE" w:rsidRPr="00E43E8F" w:rsidRDefault="007714FE" w:rsidP="00E10392">
            <w:pPr>
              <w:keepNext/>
              <w:widowControl w:val="0"/>
              <w:outlineLvl w:val="0"/>
              <w:rPr>
                <w:rFonts w:ascii="Century Gothic" w:hAnsi="Century Gothic"/>
                <w:bCs/>
                <w:kern w:val="32"/>
                <w:sz w:val="20"/>
                <w:szCs w:val="20"/>
              </w:rPr>
            </w:pPr>
            <w:r w:rsidRPr="00E43E8F">
              <w:rPr>
                <w:rFonts w:ascii="Century Gothic" w:hAnsi="Century Gothic"/>
                <w:bCs/>
                <w:kern w:val="32"/>
                <w:sz w:val="20"/>
                <w:szCs w:val="20"/>
              </w:rPr>
              <w:t>Генеральный директор НАО «ДСУ-1»</w:t>
            </w:r>
          </w:p>
          <w:p w:rsidR="007714FE" w:rsidRPr="00E43E8F" w:rsidRDefault="007714FE" w:rsidP="00E10392">
            <w:pPr>
              <w:widowControl w:val="0"/>
              <w:jc w:val="both"/>
              <w:rPr>
                <w:rFonts w:ascii="Century Gothic" w:hAnsi="Century Gothic"/>
                <w:sz w:val="20"/>
                <w:szCs w:val="20"/>
              </w:rPr>
            </w:pPr>
          </w:p>
          <w:p w:rsidR="007714FE" w:rsidRPr="00E43E8F" w:rsidRDefault="007714FE" w:rsidP="00E10392">
            <w:pPr>
              <w:widowControl w:val="0"/>
              <w:rPr>
                <w:rFonts w:ascii="Century Gothic" w:hAnsi="Century Gothic"/>
                <w:bCs/>
                <w:sz w:val="20"/>
                <w:szCs w:val="20"/>
              </w:rPr>
            </w:pPr>
            <w:r w:rsidRPr="00E43E8F">
              <w:rPr>
                <w:rFonts w:ascii="Century Gothic" w:hAnsi="Century Gothic"/>
                <w:bCs/>
                <w:sz w:val="20"/>
                <w:szCs w:val="20"/>
              </w:rPr>
              <w:t xml:space="preserve">______________________/В.В. </w:t>
            </w:r>
            <w:proofErr w:type="spellStart"/>
            <w:r w:rsidRPr="00E43E8F">
              <w:rPr>
                <w:rFonts w:ascii="Century Gothic" w:hAnsi="Century Gothic"/>
                <w:bCs/>
                <w:sz w:val="20"/>
                <w:szCs w:val="20"/>
              </w:rPr>
              <w:t>Ишутин</w:t>
            </w:r>
            <w:proofErr w:type="spellEnd"/>
            <w:r w:rsidRPr="00E43E8F">
              <w:rPr>
                <w:rFonts w:ascii="Century Gothic" w:hAnsi="Century Gothic"/>
                <w:bCs/>
                <w:sz w:val="20"/>
                <w:szCs w:val="20"/>
              </w:rPr>
              <w:t>/</w:t>
            </w:r>
          </w:p>
          <w:p w:rsidR="007714FE" w:rsidRPr="00E43E8F" w:rsidRDefault="007714FE" w:rsidP="00E10392">
            <w:pPr>
              <w:pStyle w:val="a8"/>
              <w:rPr>
                <w:rFonts w:ascii="Century Gothic" w:hAnsi="Century Gothic"/>
                <w:bCs/>
                <w:kern w:val="32"/>
                <w:sz w:val="20"/>
                <w:szCs w:val="20"/>
              </w:rPr>
            </w:pPr>
            <w:r w:rsidRPr="00E43E8F">
              <w:rPr>
                <w:rFonts w:ascii="Century Gothic" w:hAnsi="Century Gothic"/>
                <w:bCs/>
                <w:sz w:val="20"/>
                <w:szCs w:val="20"/>
              </w:rPr>
              <w:t>м.п.</w:t>
            </w:r>
          </w:p>
        </w:tc>
      </w:tr>
    </w:tbl>
    <w:p w:rsidR="00051837" w:rsidRPr="00E43E8F" w:rsidRDefault="00051837">
      <w:pPr>
        <w:rPr>
          <w:rFonts w:ascii="Century Gothic" w:hAnsi="Century Gothic"/>
          <w:sz w:val="20"/>
          <w:szCs w:val="20"/>
        </w:rPr>
      </w:pPr>
    </w:p>
    <w:sectPr w:rsidR="00051837" w:rsidRPr="00E43E8F" w:rsidSect="008C7765">
      <w:pgSz w:w="11906" w:h="16838"/>
      <w:pgMar w:top="1134" w:right="567" w:bottom="1134" w:left="1701"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B0" w:rsidRDefault="005161B0">
      <w:r>
        <w:separator/>
      </w:r>
    </w:p>
  </w:endnote>
  <w:endnote w:type="continuationSeparator" w:id="0">
    <w:p w:rsidR="005161B0" w:rsidRDefault="0051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CE5494" w:rsidP="008C7765">
    <w:pPr>
      <w:pStyle w:val="a5"/>
      <w:framePr w:wrap="around" w:vAnchor="text" w:hAnchor="margin" w:xAlign="right" w:y="1"/>
      <w:rPr>
        <w:rStyle w:val="a7"/>
      </w:rPr>
    </w:pPr>
    <w:r>
      <w:rPr>
        <w:rStyle w:val="a7"/>
      </w:rPr>
      <w:fldChar w:fldCharType="begin"/>
    </w:r>
    <w:r w:rsidR="0001350C">
      <w:rPr>
        <w:rStyle w:val="a7"/>
      </w:rPr>
      <w:instrText xml:space="preserve">PAGE  </w:instrText>
    </w:r>
    <w:r>
      <w:rPr>
        <w:rStyle w:val="a7"/>
      </w:rPr>
      <w:fldChar w:fldCharType="end"/>
    </w:r>
  </w:p>
  <w:p w:rsidR="0001350C" w:rsidRDefault="0001350C" w:rsidP="008C77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01350C" w:rsidP="008C7765">
    <w:pPr>
      <w:pStyle w:val="a5"/>
      <w:framePr w:wrap="around" w:vAnchor="text" w:hAnchor="margin" w:xAlign="right" w:y="1"/>
      <w:rPr>
        <w:rStyle w:val="a7"/>
      </w:rPr>
    </w:pPr>
  </w:p>
  <w:p w:rsidR="0001350C" w:rsidRDefault="0001350C" w:rsidP="008C7765">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01350C" w:rsidP="008C7765">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CE5494" w:rsidP="008C7765">
    <w:pPr>
      <w:pStyle w:val="a5"/>
      <w:framePr w:wrap="around" w:vAnchor="text" w:hAnchor="margin" w:xAlign="right" w:y="1"/>
      <w:rPr>
        <w:rStyle w:val="a7"/>
      </w:rPr>
    </w:pPr>
    <w:r>
      <w:rPr>
        <w:rStyle w:val="a7"/>
      </w:rPr>
      <w:fldChar w:fldCharType="begin"/>
    </w:r>
    <w:r w:rsidR="0001350C">
      <w:rPr>
        <w:rStyle w:val="a7"/>
      </w:rPr>
      <w:instrText xml:space="preserve">PAGE  </w:instrText>
    </w:r>
    <w:r>
      <w:rPr>
        <w:rStyle w:val="a7"/>
      </w:rPr>
      <w:fldChar w:fldCharType="end"/>
    </w:r>
  </w:p>
  <w:p w:rsidR="0001350C" w:rsidRDefault="0001350C" w:rsidP="008C7765">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01350C" w:rsidP="008C7765">
    <w:pPr>
      <w:pStyle w:val="a5"/>
      <w:framePr w:wrap="around" w:vAnchor="text" w:hAnchor="margin" w:xAlign="right" w:y="1"/>
      <w:rPr>
        <w:rStyle w:val="a7"/>
      </w:rPr>
    </w:pPr>
  </w:p>
  <w:p w:rsidR="0001350C" w:rsidRDefault="0001350C" w:rsidP="008C7765">
    <w:pPr>
      <w:pStyle w:val="a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01350C" w:rsidP="008C776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B0" w:rsidRDefault="005161B0">
      <w:r>
        <w:separator/>
      </w:r>
    </w:p>
  </w:footnote>
  <w:footnote w:type="continuationSeparator" w:id="0">
    <w:p w:rsidR="005161B0" w:rsidRDefault="005161B0">
      <w:r>
        <w:continuationSeparator/>
      </w:r>
    </w:p>
  </w:footnote>
  <w:footnote w:id="1">
    <w:p w:rsidR="00E43E8F" w:rsidRPr="00E43E8F" w:rsidRDefault="00E43E8F" w:rsidP="00E43E8F">
      <w:pPr>
        <w:pStyle w:val="af1"/>
        <w:jc w:val="both"/>
        <w:rPr>
          <w:rFonts w:ascii="Century Gothic" w:hAnsi="Century Gothic"/>
          <w:sz w:val="18"/>
          <w:szCs w:val="18"/>
        </w:rPr>
      </w:pPr>
      <w:r w:rsidRPr="00E43E8F">
        <w:rPr>
          <w:rStyle w:val="af3"/>
          <w:rFonts w:ascii="Century Gothic" w:hAnsi="Century Gothic"/>
          <w:sz w:val="18"/>
          <w:szCs w:val="18"/>
        </w:rPr>
        <w:footnoteRef/>
      </w:r>
      <w:r w:rsidRPr="00E43E8F">
        <w:rPr>
          <w:rFonts w:ascii="Century Gothic" w:hAnsi="Century Gothic"/>
          <w:sz w:val="18"/>
          <w:szCs w:val="18"/>
        </w:rPr>
        <w:t xml:space="preserve"> В случае, если поставщик относится к субъектам малого и среднего предпринимательства, то Товар (партия Товара) оплачивается в течение 15 (пятнадцати) рабочих дней с даты поставки Товара (партии Товара), на основании выставленного Поставщиком счета, переданного Покупателю.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994300"/>
      <w:docPartObj>
        <w:docPartGallery w:val="Page Numbers (Top of Page)"/>
        <w:docPartUnique/>
      </w:docPartObj>
    </w:sdtPr>
    <w:sdtEndPr/>
    <w:sdtContent>
      <w:p w:rsidR="0001350C" w:rsidRDefault="00304295">
        <w:pPr>
          <w:pStyle w:val="a3"/>
          <w:jc w:val="center"/>
        </w:pPr>
        <w:r>
          <w:rPr>
            <w:noProof/>
          </w:rPr>
          <w:fldChar w:fldCharType="begin"/>
        </w:r>
        <w:r>
          <w:rPr>
            <w:noProof/>
          </w:rPr>
          <w:instrText>PAGE   \* MERGEFORMAT</w:instrText>
        </w:r>
        <w:r>
          <w:rPr>
            <w:noProof/>
          </w:rPr>
          <w:fldChar w:fldCharType="separate"/>
        </w:r>
        <w:r w:rsidR="007F7A70">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01350C" w:rsidP="008C7765">
    <w:pPr>
      <w:pStyle w:val="a3"/>
    </w:pPr>
    <w:r>
      <w:rPr>
        <w:noProof/>
      </w:rPr>
      <w:drawing>
        <wp:inline distT="0" distB="0" distL="0" distR="0">
          <wp:extent cx="1371600" cy="542925"/>
          <wp:effectExtent l="19050" t="0" r="0" b="0"/>
          <wp:docPr id="10" name="Рисунок 10" descr="C:\Users\094F~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094F~1\AppData\Local\Temp\FineReader12.00\media\image1.jpeg"/>
                  <pic:cNvPicPr>
                    <a:picLocks noChangeAspect="1" noChangeArrowheads="1"/>
                  </pic:cNvPicPr>
                </pic:nvPicPr>
                <pic:blipFill>
                  <a:blip r:embed="rId1"/>
                  <a:srcRect/>
                  <a:stretch>
                    <a:fillRect/>
                  </a:stretch>
                </pic:blipFill>
                <pic:spPr bwMode="auto">
                  <a:xfrm>
                    <a:off x="0" y="0"/>
                    <a:ext cx="1371600" cy="542925"/>
                  </a:xfrm>
                  <a:prstGeom prst="rect">
                    <a:avLst/>
                  </a:prstGeom>
                  <a:noFill/>
                  <a:ln w="9525">
                    <a:noFill/>
                    <a:miter lim="800000"/>
                    <a:headEnd/>
                    <a:tailEnd/>
                  </a:ln>
                </pic:spPr>
              </pic:pic>
            </a:graphicData>
          </a:graphic>
        </wp:inline>
      </w:drawing>
    </w:r>
  </w:p>
  <w:p w:rsidR="0001350C" w:rsidRDefault="0001350C" w:rsidP="008C7765">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0C" w:rsidRDefault="00304295">
    <w:pPr>
      <w:pStyle w:val="a3"/>
      <w:jc w:val="center"/>
    </w:pPr>
    <w:r>
      <w:rPr>
        <w:noProof/>
      </w:rPr>
      <w:fldChar w:fldCharType="begin"/>
    </w:r>
    <w:r>
      <w:rPr>
        <w:noProof/>
      </w:rPr>
      <w:instrText>PAGE   \* MERGEFORMAT</w:instrText>
    </w:r>
    <w:r>
      <w:rPr>
        <w:noProof/>
      </w:rPr>
      <w:fldChar w:fldCharType="separate"/>
    </w:r>
    <w:r w:rsidR="00E43E8F">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1D88"/>
    <w:multiLevelType w:val="hybridMultilevel"/>
    <w:tmpl w:val="B9907E8E"/>
    <w:lvl w:ilvl="0" w:tplc="A184E6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AB0728"/>
    <w:multiLevelType w:val="hybridMultilevel"/>
    <w:tmpl w:val="E49010A6"/>
    <w:lvl w:ilvl="0" w:tplc="D57EC8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78923BC"/>
    <w:multiLevelType w:val="hybridMultilevel"/>
    <w:tmpl w:val="6E4A909C"/>
    <w:lvl w:ilvl="0" w:tplc="2BE2DED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12"/>
    <w:rsid w:val="00000BD8"/>
    <w:rsid w:val="0001350C"/>
    <w:rsid w:val="00051837"/>
    <w:rsid w:val="001470FD"/>
    <w:rsid w:val="001B7812"/>
    <w:rsid w:val="001F56F6"/>
    <w:rsid w:val="00295B7F"/>
    <w:rsid w:val="002D7670"/>
    <w:rsid w:val="002F79FE"/>
    <w:rsid w:val="00304295"/>
    <w:rsid w:val="00364E63"/>
    <w:rsid w:val="00365FA6"/>
    <w:rsid w:val="005161B0"/>
    <w:rsid w:val="006532D5"/>
    <w:rsid w:val="006975FE"/>
    <w:rsid w:val="00700FC5"/>
    <w:rsid w:val="00760B2E"/>
    <w:rsid w:val="007714FE"/>
    <w:rsid w:val="007D0C9A"/>
    <w:rsid w:val="007F7A70"/>
    <w:rsid w:val="00835A0F"/>
    <w:rsid w:val="008C7765"/>
    <w:rsid w:val="008D352B"/>
    <w:rsid w:val="008F643E"/>
    <w:rsid w:val="00A40D6B"/>
    <w:rsid w:val="00AA45B8"/>
    <w:rsid w:val="00AB3D39"/>
    <w:rsid w:val="00AD04EE"/>
    <w:rsid w:val="00B9367D"/>
    <w:rsid w:val="00BA753D"/>
    <w:rsid w:val="00C23AD9"/>
    <w:rsid w:val="00C3382E"/>
    <w:rsid w:val="00C35CD1"/>
    <w:rsid w:val="00C36008"/>
    <w:rsid w:val="00C46970"/>
    <w:rsid w:val="00C977A5"/>
    <w:rsid w:val="00CC32E6"/>
    <w:rsid w:val="00CD079A"/>
    <w:rsid w:val="00CD1F7E"/>
    <w:rsid w:val="00CE5494"/>
    <w:rsid w:val="00D03BFA"/>
    <w:rsid w:val="00D20C1B"/>
    <w:rsid w:val="00DA48C8"/>
    <w:rsid w:val="00DD73E1"/>
    <w:rsid w:val="00DE3F44"/>
    <w:rsid w:val="00DE6292"/>
    <w:rsid w:val="00DE6D50"/>
    <w:rsid w:val="00E00757"/>
    <w:rsid w:val="00E10392"/>
    <w:rsid w:val="00E43E8F"/>
    <w:rsid w:val="00EF2432"/>
    <w:rsid w:val="00F06108"/>
    <w:rsid w:val="00F44B5B"/>
    <w:rsid w:val="00FA68DA"/>
    <w:rsid w:val="00FC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BB883-4D20-471F-9C5A-15311533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7812"/>
    <w:pPr>
      <w:tabs>
        <w:tab w:val="center" w:pos="4677"/>
        <w:tab w:val="right" w:pos="9355"/>
      </w:tabs>
    </w:pPr>
  </w:style>
  <w:style w:type="character" w:customStyle="1" w:styleId="a4">
    <w:name w:val="Верхний колонтитул Знак"/>
    <w:basedOn w:val="a0"/>
    <w:link w:val="a3"/>
    <w:uiPriority w:val="99"/>
    <w:rsid w:val="001B7812"/>
    <w:rPr>
      <w:rFonts w:ascii="Times New Roman" w:eastAsia="Times New Roman" w:hAnsi="Times New Roman" w:cs="Times New Roman"/>
      <w:sz w:val="24"/>
      <w:szCs w:val="24"/>
      <w:lang w:eastAsia="ru-RU"/>
    </w:rPr>
  </w:style>
  <w:style w:type="paragraph" w:styleId="a5">
    <w:name w:val="footer"/>
    <w:basedOn w:val="a"/>
    <w:link w:val="a6"/>
    <w:rsid w:val="001B7812"/>
    <w:pPr>
      <w:tabs>
        <w:tab w:val="center" w:pos="4677"/>
        <w:tab w:val="right" w:pos="9355"/>
      </w:tabs>
    </w:pPr>
  </w:style>
  <w:style w:type="character" w:customStyle="1" w:styleId="a6">
    <w:name w:val="Нижний колонтитул Знак"/>
    <w:basedOn w:val="a0"/>
    <w:link w:val="a5"/>
    <w:rsid w:val="001B7812"/>
    <w:rPr>
      <w:rFonts w:ascii="Times New Roman" w:eastAsia="Times New Roman" w:hAnsi="Times New Roman" w:cs="Times New Roman"/>
      <w:sz w:val="24"/>
      <w:szCs w:val="24"/>
      <w:lang w:eastAsia="ru-RU"/>
    </w:rPr>
  </w:style>
  <w:style w:type="character" w:styleId="a7">
    <w:name w:val="page number"/>
    <w:basedOn w:val="a0"/>
    <w:rsid w:val="001B7812"/>
  </w:style>
  <w:style w:type="paragraph" w:styleId="a8">
    <w:name w:val="No Spacing"/>
    <w:qFormat/>
    <w:rsid w:val="001B7812"/>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rsid w:val="001B7812"/>
    <w:pPr>
      <w:suppressAutoHyphens/>
      <w:spacing w:after="120"/>
    </w:pPr>
    <w:rPr>
      <w:kern w:val="1"/>
      <w:lang w:eastAsia="ar-SA"/>
    </w:rPr>
  </w:style>
  <w:style w:type="character" w:customStyle="1" w:styleId="aa">
    <w:name w:val="Основной текст Знак"/>
    <w:basedOn w:val="a0"/>
    <w:link w:val="a9"/>
    <w:rsid w:val="001B7812"/>
    <w:rPr>
      <w:rFonts w:ascii="Times New Roman" w:eastAsia="Times New Roman" w:hAnsi="Times New Roman" w:cs="Times New Roman"/>
      <w:kern w:val="1"/>
      <w:sz w:val="24"/>
      <w:szCs w:val="24"/>
      <w:lang w:eastAsia="ar-SA"/>
    </w:rPr>
  </w:style>
  <w:style w:type="paragraph" w:styleId="ab">
    <w:name w:val="List Paragraph"/>
    <w:basedOn w:val="a"/>
    <w:uiPriority w:val="34"/>
    <w:qFormat/>
    <w:rsid w:val="001B7812"/>
    <w:pPr>
      <w:ind w:left="720"/>
      <w:contextualSpacing/>
    </w:pPr>
  </w:style>
  <w:style w:type="table" w:customStyle="1" w:styleId="1">
    <w:name w:val="Сетка таблицы1"/>
    <w:basedOn w:val="a1"/>
    <w:next w:val="ac"/>
    <w:uiPriority w:val="59"/>
    <w:rsid w:val="001B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1B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7812"/>
    <w:rPr>
      <w:rFonts w:ascii="Tahoma" w:hAnsi="Tahoma" w:cs="Tahoma"/>
      <w:sz w:val="16"/>
      <w:szCs w:val="16"/>
    </w:rPr>
  </w:style>
  <w:style w:type="character" w:customStyle="1" w:styleId="ae">
    <w:name w:val="Текст выноски Знак"/>
    <w:basedOn w:val="a0"/>
    <w:link w:val="ad"/>
    <w:uiPriority w:val="99"/>
    <w:semiHidden/>
    <w:rsid w:val="001B7812"/>
    <w:rPr>
      <w:rFonts w:ascii="Tahoma" w:eastAsia="Times New Roman" w:hAnsi="Tahoma" w:cs="Tahoma"/>
      <w:sz w:val="16"/>
      <w:szCs w:val="16"/>
      <w:lang w:eastAsia="ru-RU"/>
    </w:rPr>
  </w:style>
  <w:style w:type="character" w:styleId="af">
    <w:name w:val="Hyperlink"/>
    <w:basedOn w:val="a0"/>
    <w:uiPriority w:val="99"/>
    <w:unhideWhenUsed/>
    <w:rsid w:val="001470FD"/>
    <w:rPr>
      <w:color w:val="0000FF" w:themeColor="hyperlink"/>
      <w:u w:val="single"/>
    </w:rPr>
  </w:style>
  <w:style w:type="character" w:customStyle="1" w:styleId="3">
    <w:name w:val="Основной шрифт абзаца3"/>
    <w:rsid w:val="008C7765"/>
  </w:style>
  <w:style w:type="paragraph" w:styleId="af0">
    <w:name w:val="Normal (Web)"/>
    <w:basedOn w:val="a"/>
    <w:uiPriority w:val="99"/>
    <w:semiHidden/>
    <w:unhideWhenUsed/>
    <w:rsid w:val="00760B2E"/>
    <w:pPr>
      <w:spacing w:before="100" w:beforeAutospacing="1" w:after="100" w:afterAutospacing="1"/>
    </w:pPr>
    <w:rPr>
      <w:rFonts w:eastAsiaTheme="minorEastAsia"/>
    </w:rPr>
  </w:style>
  <w:style w:type="paragraph" w:styleId="af1">
    <w:name w:val="footnote text"/>
    <w:basedOn w:val="a"/>
    <w:link w:val="af2"/>
    <w:uiPriority w:val="99"/>
    <w:semiHidden/>
    <w:unhideWhenUsed/>
    <w:rsid w:val="00E43E8F"/>
    <w:rPr>
      <w:sz w:val="20"/>
      <w:szCs w:val="20"/>
    </w:rPr>
  </w:style>
  <w:style w:type="character" w:customStyle="1" w:styleId="af2">
    <w:name w:val="Текст сноски Знак"/>
    <w:basedOn w:val="a0"/>
    <w:link w:val="af1"/>
    <w:uiPriority w:val="99"/>
    <w:semiHidden/>
    <w:rsid w:val="00E43E8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E43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F18B-DEAD-4151-BA63-06C2C19F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Столярова</dc:creator>
  <cp:lastModifiedBy>Куделько Ирина</cp:lastModifiedBy>
  <cp:revision>5</cp:revision>
  <cp:lastPrinted>2019-02-15T07:51:00Z</cp:lastPrinted>
  <dcterms:created xsi:type="dcterms:W3CDTF">2020-04-07T13:56:00Z</dcterms:created>
  <dcterms:modified xsi:type="dcterms:W3CDTF">2020-04-07T16:37:00Z</dcterms:modified>
</cp:coreProperties>
</file>